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08"/>
        <w:jc w:val="both"/>
        <w:rPr>
          <w:rFonts w:cs="Arial"/>
          <w:b/>
          <w:sz w:val="28"/>
          <w:szCs w:val="28"/>
          <w:u w:val="single"/>
        </w:rPr>
      </w:pPr>
      <w:r>
        <w:rPr>
          <w:rFonts w:cs="Arial"/>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33655</wp:posOffset>
                </wp:positionV>
                <wp:extent cx="1417320" cy="1403985"/>
                <wp:effectExtent l="0" t="0" r="1143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3985"/>
                        </a:xfrm>
                        <a:prstGeom prst="rect">
                          <a:avLst/>
                        </a:prstGeom>
                        <a:solidFill>
                          <a:srgbClr val="FFFFFF"/>
                        </a:solidFill>
                        <a:ln w="9525">
                          <a:solidFill>
                            <a:schemeClr val="bg1"/>
                          </a:solidFill>
                          <a:miter lim="800000"/>
                          <a:headEnd/>
                          <a:tailEnd/>
                        </a:ln>
                      </wps:spPr>
                      <wps:txbx>
                        <w:txbxContent>
                          <w:p>
                            <w:pPr>
                              <w:rPr>
                                <w:sz w:val="18"/>
                                <w:szCs w:val="18"/>
                              </w:rPr>
                            </w:pPr>
                            <w:r>
                              <w:rPr>
                                <w:sz w:val="18"/>
                                <w:szCs w:val="18"/>
                              </w:rPr>
                              <w:t xml:space="preserve">  Stand Dezember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3pt;margin-top:2.65pt;width:11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2UKgIAAEYEAAAOAAAAZHJzL2Uyb0RvYy54bWysU9tu2zAMfR+wfxD0vtjOZUmMOEWXLsOA&#10;7gK0+wBZkm1huk1SYmdfP0pO07R7G+YHgTKpw8NDcnMzKImO3HlhdIWLSY4R19QwodsK/3jcv1th&#10;5APRjEijeYVP3OOb7ds3m96WfGo6Ixl3CEC0L3tb4S4EW2aZpx1XxE+M5RqcjXGKBLi6NmOO9ICu&#10;ZDbN8/dZbxyzzlDuPfy9G514m/CbhtPwrWk8D0hWGLiFdLp01vHMthtSto7YTtAzDfIPLBQRGpJe&#10;oO5IIOjgxF9QSlBnvGnChBqVmaYRlKcaoJoif1XNQ0csT7WAON5eZPL/D5Z+PX53SLAKz/IlRpoo&#10;aNIjH0LDJUPTqE9vfQlhDxYCw/DBDNDnVKu394b+9EibXUd0y2+dM33HCQN+RXyZXT0dcXwEqfsv&#10;hkEacggmAQ2NU1E8kAMBOvTpdOkNUEE0ppwXy9kUXBR8xTyfrVeLlIOUT8+t8+ETNwpFo8IOmp/g&#10;yfHeh0iHlE8hMZs3UrC9kDJdXFvvpENHAoOyT98Z/UWY1Kiv8HoxXYwKvICIM8svIHU7avAqkRIB&#10;Bl4KVeFVHr+YhpRRto+aJTsQIUcbGEt91jFKN4oYhnqAwChubdgJFHVmHGxYRDA6435j1MNQV9j/&#10;OhDHMZKfNXRlXczncQvSZb5YRj3dtae+9hBNAarCAaPR3IW0OUkvewvd24uk6zOTM1cY1iT3ebHi&#10;NlzfU9Tz+m//AAAA//8DAFBLAwQUAAYACAAAACEA9J5x1d4AAAAJAQAADwAAAGRycy9kb3ducmV2&#10;LnhtbEyPzU7DMBCE70i8g7VI3FqH0EZVyKYCJDhwaNWA4Ookmx9hr6PYScPb457gOJrRzDfZfjFa&#10;zDS63jLC3ToCQVzZuucW4eP9ZbUD4bziWmnLhPBDDvb59VWm0tqe+URz4VsRStilCqHzfkildFVH&#10;Rrm1HYiD19jRKB/k2Mp6VOdQbrSMoyiRRvUcFjo10HNH1XcxGYTXJ1keTsWxbL4aPb/pTzMdjgbx&#10;9mZ5fADhafF/YbjgB3TIA1NpJ66d0AirZJOEKML2HsTF3+6CLhHiONmAzDP5/0H+CwAA//8DAFBL&#10;AQItABQABgAIAAAAIQC2gziS/gAAAOEBAAATAAAAAAAAAAAAAAAAAAAAAABbQ29udGVudF9UeXBl&#10;c10ueG1sUEsBAi0AFAAGAAgAAAAhADj9If/WAAAAlAEAAAsAAAAAAAAAAAAAAAAALwEAAF9yZWxz&#10;Ly5yZWxzUEsBAi0AFAAGAAgAAAAhAKzxDZQqAgAARgQAAA4AAAAAAAAAAAAAAAAALgIAAGRycy9l&#10;Mm9Eb2MueG1sUEsBAi0AFAAGAAgAAAAhAPSecdXeAAAACQEAAA8AAAAAAAAAAAAAAAAAhAQAAGRy&#10;cy9kb3ducmV2LnhtbFBLBQYAAAAABAAEAPMAAACPBQAAAAA=&#10;" strokecolor="white [3212]">
                <v:textbox style="mso-fit-shape-to-text:t">
                  <w:txbxContent>
                    <w:p>
                      <w:pPr>
                        <w:rPr>
                          <w:sz w:val="18"/>
                          <w:szCs w:val="18"/>
                        </w:rPr>
                      </w:pPr>
                      <w:r>
                        <w:rPr>
                          <w:sz w:val="18"/>
                          <w:szCs w:val="18"/>
                        </w:rPr>
                        <w:t xml:space="preserve">  Stand Dezember</w:t>
                      </w:r>
                      <w:r>
                        <w:rPr>
                          <w:sz w:val="18"/>
                          <w:szCs w:val="18"/>
                        </w:rPr>
                        <w:t xml:space="preserve"> </w:t>
                      </w:r>
                      <w:r>
                        <w:rPr>
                          <w:sz w:val="18"/>
                          <w:szCs w:val="18"/>
                        </w:rPr>
                        <w:t>2022</w:t>
                      </w:r>
                    </w:p>
                  </w:txbxContent>
                </v:textbox>
              </v:shape>
            </w:pict>
          </mc:Fallback>
        </mc:AlternateContent>
      </w:r>
    </w:p>
    <w:p>
      <w:pPr>
        <w:jc w:val="both"/>
        <w:rPr>
          <w:rFonts w:cs="Arial"/>
          <w:b/>
          <w:sz w:val="28"/>
          <w:szCs w:val="28"/>
          <w:u w:val="single"/>
        </w:rPr>
      </w:pPr>
    </w:p>
    <w:p>
      <w:pPr>
        <w:jc w:val="center"/>
        <w:rPr>
          <w:rFonts w:cs="Arial"/>
          <w:b/>
          <w:sz w:val="28"/>
          <w:szCs w:val="28"/>
          <w:u w:val="single"/>
        </w:rPr>
      </w:pPr>
      <w:r>
        <w:rPr>
          <w:rFonts w:cs="Arial"/>
          <w:b/>
          <w:sz w:val="28"/>
          <w:szCs w:val="28"/>
          <w:u w:val="single"/>
        </w:rPr>
        <w:t>Übereinstimmungserklärung</w:t>
      </w:r>
    </w:p>
    <w:p>
      <w:pPr>
        <w:spacing w:after="120"/>
        <w:jc w:val="both"/>
        <w:rPr>
          <w:rFonts w:cs="Arial"/>
          <w:b/>
          <w:sz w:val="24"/>
          <w:szCs w:val="24"/>
        </w:rPr>
      </w:pPr>
    </w:p>
    <w:p>
      <w:pPr>
        <w:spacing w:after="120"/>
        <w:jc w:val="both"/>
        <w:rPr>
          <w:rFonts w:cs="Arial"/>
          <w:sz w:val="24"/>
          <w:szCs w:val="24"/>
        </w:rPr>
      </w:pPr>
      <w:r>
        <w:rPr>
          <w:rFonts w:cs="Arial"/>
          <w:b/>
          <w:sz w:val="24"/>
          <w:szCs w:val="24"/>
        </w:rPr>
        <w:t>Eigentümer/in</w:t>
      </w:r>
      <w:r>
        <w:rPr>
          <w:rFonts w:cs="Arial"/>
          <w:sz w:val="24"/>
          <w:szCs w:val="24"/>
        </w:rPr>
        <w:t xml:space="preserve"> der Kleinkläranlage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5015"/>
      </w:tblGrid>
      <w:tr>
        <w:trPr>
          <w:trHeight w:val="403"/>
        </w:trPr>
        <w:tc>
          <w:tcPr>
            <w:tcW w:w="5087" w:type="dxa"/>
            <w:shd w:val="clear" w:color="auto" w:fill="auto"/>
            <w:vAlign w:val="center"/>
          </w:tcPr>
          <w:p>
            <w:pPr>
              <w:jc w:val="both"/>
              <w:rPr>
                <w:rFonts w:cs="Arial"/>
                <w:szCs w:val="22"/>
              </w:rPr>
            </w:pPr>
            <w:r>
              <w:rPr>
                <w:rFonts w:cs="Arial"/>
                <w:szCs w:val="22"/>
              </w:rPr>
              <w:t xml:space="preserve">Name: </w:t>
            </w:r>
          </w:p>
        </w:tc>
        <w:tc>
          <w:tcPr>
            <w:tcW w:w="5088" w:type="dxa"/>
            <w:shd w:val="clear" w:color="auto" w:fill="auto"/>
            <w:vAlign w:val="center"/>
          </w:tcPr>
          <w:p>
            <w:pPr>
              <w:jc w:val="both"/>
              <w:rPr>
                <w:rFonts w:cs="Arial"/>
                <w:szCs w:val="22"/>
              </w:rPr>
            </w:pPr>
            <w:r>
              <w:rPr>
                <w:rFonts w:cs="Arial"/>
                <w:szCs w:val="22"/>
              </w:rPr>
              <w:t xml:space="preserve">Vorname: </w:t>
            </w:r>
          </w:p>
        </w:tc>
      </w:tr>
      <w:tr>
        <w:trPr>
          <w:trHeight w:val="409"/>
        </w:trPr>
        <w:tc>
          <w:tcPr>
            <w:tcW w:w="5087" w:type="dxa"/>
            <w:shd w:val="clear" w:color="auto" w:fill="auto"/>
            <w:vAlign w:val="center"/>
          </w:tcPr>
          <w:p>
            <w:pPr>
              <w:jc w:val="both"/>
              <w:rPr>
                <w:rFonts w:cs="Arial"/>
                <w:szCs w:val="22"/>
              </w:rPr>
            </w:pPr>
            <w:r>
              <w:rPr>
                <w:rFonts w:cs="Arial"/>
                <w:szCs w:val="22"/>
              </w:rPr>
              <w:t xml:space="preserve">Straße, Nr.: </w:t>
            </w:r>
          </w:p>
        </w:tc>
        <w:tc>
          <w:tcPr>
            <w:tcW w:w="5088" w:type="dxa"/>
            <w:shd w:val="clear" w:color="auto" w:fill="auto"/>
            <w:vAlign w:val="center"/>
          </w:tcPr>
          <w:p>
            <w:pPr>
              <w:jc w:val="both"/>
              <w:rPr>
                <w:rFonts w:cs="Arial"/>
                <w:szCs w:val="22"/>
              </w:rPr>
            </w:pPr>
            <w:r>
              <w:rPr>
                <w:rFonts w:cs="Arial"/>
                <w:szCs w:val="22"/>
              </w:rPr>
              <w:t xml:space="preserve">PLZ Wohnort: </w:t>
            </w:r>
          </w:p>
        </w:tc>
      </w:tr>
      <w:tr>
        <w:trPr>
          <w:trHeight w:val="698"/>
        </w:trPr>
        <w:tc>
          <w:tcPr>
            <w:tcW w:w="10175" w:type="dxa"/>
            <w:gridSpan w:val="2"/>
            <w:shd w:val="clear" w:color="auto" w:fill="auto"/>
            <w:vAlign w:val="center"/>
          </w:tcPr>
          <w:p>
            <w:pPr>
              <w:jc w:val="both"/>
              <w:rPr>
                <w:rFonts w:cs="Arial"/>
                <w:sz w:val="16"/>
                <w:szCs w:val="16"/>
              </w:rPr>
            </w:pPr>
            <w:r>
              <w:rPr>
                <w:rFonts w:cs="Arial"/>
                <w:szCs w:val="22"/>
              </w:rPr>
              <w:t xml:space="preserve">Standort der Anlage </w:t>
            </w:r>
            <w:r>
              <w:rPr>
                <w:rFonts w:cs="Arial"/>
                <w:sz w:val="16"/>
                <w:szCs w:val="16"/>
              </w:rPr>
              <w:t>(wenn vom Wohnort abweichend)</w:t>
            </w:r>
          </w:p>
          <w:p>
            <w:pPr>
              <w:jc w:val="both"/>
              <w:rPr>
                <w:rFonts w:cs="Arial"/>
                <w:szCs w:val="22"/>
              </w:rPr>
            </w:pPr>
            <w:r>
              <w:rPr>
                <w:rFonts w:cs="Arial"/>
                <w:szCs w:val="22"/>
              </w:rPr>
              <w:t xml:space="preserve">Straße, Nr., Ort: </w:t>
            </w:r>
          </w:p>
        </w:tc>
      </w:tr>
    </w:tbl>
    <w:p>
      <w:pPr>
        <w:jc w:val="both"/>
        <w:rPr>
          <w:rFonts w:cs="Arial"/>
          <w:b/>
          <w:sz w:val="24"/>
          <w:szCs w:val="24"/>
        </w:rPr>
      </w:pPr>
    </w:p>
    <w:p>
      <w:pPr>
        <w:jc w:val="both"/>
        <w:rPr>
          <w:rFonts w:cs="Arial"/>
          <w:szCs w:val="22"/>
        </w:rPr>
      </w:pPr>
      <w:r>
        <w:rPr>
          <w:rFonts w:cs="Arial"/>
          <w:szCs w:val="22"/>
        </w:rPr>
        <w:t xml:space="preserve">Bei mehreren Behältern bzw. Behältern verschiedener Baujahre Typbezeichnung angeben </w:t>
      </w:r>
      <w:r>
        <w:rPr>
          <w:rFonts w:cs="Arial"/>
          <w:b/>
          <w:szCs w:val="22"/>
        </w:rPr>
        <w:t>(xxx)</w:t>
      </w:r>
    </w:p>
    <w:p>
      <w:pPr>
        <w:jc w:val="both"/>
        <w:rPr>
          <w:rFonts w:cs="Arial"/>
          <w:b/>
          <w:sz w:val="24"/>
          <w:szCs w:val="24"/>
        </w:rPr>
      </w:pPr>
    </w:p>
    <w:p>
      <w:pPr>
        <w:jc w:val="both"/>
        <w:rPr>
          <w:rFonts w:cs="Arial"/>
          <w:sz w:val="16"/>
          <w:szCs w:val="16"/>
        </w:rPr>
      </w:pPr>
      <w:r>
        <w:rPr>
          <w:rFonts w:cs="Arial"/>
          <w:b/>
          <w:sz w:val="24"/>
          <w:szCs w:val="24"/>
        </w:rPr>
        <w:t xml:space="preserve">Behälter 1 (__________________):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stillgelegt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saniert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neu   </w:t>
      </w:r>
    </w:p>
    <w:p>
      <w:pPr>
        <w:jc w:val="both"/>
        <w:rPr>
          <w:rFonts w:cs="Arial"/>
          <w:szCs w:val="22"/>
        </w:rPr>
      </w:pPr>
      <w:r>
        <w:rPr>
          <w:rFonts w:cs="Arial"/>
          <w:szCs w:val="22"/>
        </w:rPr>
        <w:t>_</w:t>
      </w:r>
    </w:p>
    <w:p>
      <w:pPr>
        <w:jc w:val="both"/>
        <w:rPr>
          <w:rFonts w:cs="Arial"/>
          <w:sz w:val="16"/>
          <w:szCs w:val="16"/>
        </w:rPr>
      </w:pPr>
      <w:r>
        <w:rPr>
          <w:rFonts w:cs="Arial"/>
          <w:b/>
          <w:sz w:val="24"/>
          <w:szCs w:val="24"/>
        </w:rPr>
        <w:t xml:space="preserve">Behälter 2 (__________________):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stillgelegt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saniert    </w:t>
      </w:r>
      <w:r>
        <w:rPr>
          <w:rFonts w:cs="Arial"/>
          <w:b/>
          <w:sz w:val="24"/>
          <w:szCs w:val="24"/>
        </w:rPr>
        <w:t xml:space="preserve">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neu      </w:t>
      </w:r>
    </w:p>
    <w:p>
      <w:pPr>
        <w:jc w:val="both"/>
        <w:rPr>
          <w:rFonts w:cs="Arial"/>
          <w:szCs w:val="22"/>
        </w:rPr>
      </w:pPr>
    </w:p>
    <w:p>
      <w:pPr>
        <w:jc w:val="both"/>
        <w:rPr>
          <w:rFonts w:cs="Arial"/>
          <w:szCs w:val="22"/>
        </w:rPr>
      </w:pPr>
      <w:r>
        <w:rPr>
          <w:rFonts w:cs="Arial"/>
          <w:b/>
          <w:sz w:val="24"/>
          <w:szCs w:val="24"/>
        </w:rPr>
        <w:t xml:space="preserve">Behälter 3: (_________________):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stillgelegt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saniert    </w:t>
      </w:r>
      <w:r>
        <w:rPr>
          <w:rFonts w:cs="Arial"/>
          <w:b/>
          <w:sz w:val="24"/>
          <w:szCs w:val="24"/>
        </w:rPr>
        <w:t xml:space="preserve"> </w:t>
      </w:r>
      <w:r>
        <w:rPr>
          <w:szCs w:val="22"/>
        </w:rPr>
        <w:fldChar w:fldCharType="begin">
          <w:ffData>
            <w:name w:val="Kontrollkästchen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neu     </w:t>
      </w:r>
    </w:p>
    <w:p>
      <w:pPr>
        <w:jc w:val="both"/>
        <w:rPr>
          <w:rFonts w:cs="Arial"/>
          <w:sz w:val="16"/>
          <w:szCs w:val="16"/>
        </w:rPr>
      </w:pPr>
    </w:p>
    <w:p>
      <w:pPr>
        <w:spacing w:after="120"/>
        <w:jc w:val="both"/>
        <w:rPr>
          <w:rFonts w:cs="Arial"/>
          <w:szCs w:val="22"/>
        </w:rPr>
      </w:pPr>
      <w:r>
        <w:rPr>
          <w:rFonts w:cs="Arial"/>
          <w:szCs w:val="22"/>
        </w:rPr>
        <w:t xml:space="preserve">Die Behältergeometrie, das Behältervolumen und der </w:t>
      </w:r>
      <w:r>
        <w:rPr>
          <w:rFonts w:cs="Arial"/>
          <w:b/>
          <w:szCs w:val="22"/>
        </w:rPr>
        <w:t>bauliche Zustand</w:t>
      </w:r>
      <w:r>
        <w:rPr>
          <w:rFonts w:cs="Arial"/>
          <w:b/>
          <w:szCs w:val="22"/>
          <w:vertAlign w:val="superscript"/>
        </w:rPr>
        <w:t>(*)</w:t>
      </w:r>
      <w:r>
        <w:rPr>
          <w:rFonts w:cs="Arial"/>
          <w:szCs w:val="22"/>
        </w:rPr>
        <w:t xml:space="preserve"> entsprechen den Vorgaben des Herstellers. Bei Nachrüstungen vorhandener Behälter wurden die erforderlichen Prüfungen und Beurteilungen des Bauzustandes sowie bautechnischer Anforderungen durchgeführt. </w:t>
      </w:r>
    </w:p>
    <w:p>
      <w:pPr>
        <w:jc w:val="both"/>
        <w:rPr>
          <w:rFonts w:cs="Arial"/>
          <w:szCs w:val="22"/>
        </w:rPr>
      </w:pPr>
      <w:r>
        <w:rPr>
          <w:rFonts w:cs="Arial"/>
          <w:szCs w:val="22"/>
        </w:rPr>
        <w:t>Erforderliche Umbau- und Sanierungsmaßnahmen (Vordruck beifügen) wurden durchgeführt.</w:t>
      </w:r>
    </w:p>
    <w:p>
      <w:pPr>
        <w:spacing w:before="120"/>
        <w:jc w:val="both"/>
        <w:rPr>
          <w:rFonts w:cs="Arial"/>
          <w:szCs w:val="22"/>
        </w:rPr>
      </w:pPr>
      <w:r>
        <w:rPr>
          <w:rFonts w:cs="Arial"/>
          <w:szCs w:val="22"/>
        </w:rPr>
        <w:t>Die Prüfung der Wasserdichtheit nach DIN 4261-1 (Okt. 2010) wurde bestanden.</w:t>
      </w:r>
    </w:p>
    <w:p>
      <w:pPr>
        <w:tabs>
          <w:tab w:val="left" w:pos="1985"/>
        </w:tabs>
        <w:jc w:val="both"/>
        <w:rPr>
          <w:rFonts w:cs="Arial"/>
          <w:sz w:val="16"/>
          <w:szCs w:val="16"/>
        </w:rPr>
      </w:pPr>
    </w:p>
    <w:p>
      <w:pPr>
        <w:tabs>
          <w:tab w:val="left" w:pos="1985"/>
        </w:tabs>
        <w:jc w:val="both"/>
        <w:rPr>
          <w:rFonts w:cs="Arial"/>
          <w:szCs w:val="22"/>
        </w:rPr>
      </w:pPr>
      <w:r>
        <w:rPr>
          <w:rFonts w:cs="Arial"/>
          <w:szCs w:val="22"/>
        </w:rPr>
        <w:t>Die Anlage zur biologischen Abwasserbehandlung wurde nach der Einbauanleitung des Herstellers betriebsbereit eingebaut. Die Vollständigkeit der montierten Anlage und die Anordnung der Anlagen- und Einbauteile wurden kontrolliert. Die Übereinstimmung mit der Geräte- und Teileliste, der Einbauanleitung und der bauaufsichtlichen Zulassung wird hiermit bestätigt.</w:t>
      </w:r>
    </w:p>
    <w:p>
      <w:pPr>
        <w:tabs>
          <w:tab w:val="left" w:pos="1985"/>
        </w:tabs>
        <w:jc w:val="both"/>
        <w:rPr>
          <w:rFonts w:cs="Arial"/>
          <w:szCs w:val="22"/>
        </w:rPr>
      </w:pPr>
    </w:p>
    <w:p>
      <w:pPr>
        <w:tabs>
          <w:tab w:val="left" w:pos="5103"/>
        </w:tabs>
        <w:spacing w:before="120" w:after="120"/>
        <w:ind w:left="-74"/>
        <w:jc w:val="both"/>
        <w:rPr>
          <w:rFonts w:cs="Arial"/>
          <w:b/>
          <w:szCs w:val="22"/>
        </w:rPr>
      </w:pPr>
      <w:r>
        <w:rPr>
          <w:rFonts w:cs="Arial"/>
          <w:b/>
          <w:szCs w:val="22"/>
        </w:rPr>
        <w:t>Bei Neubau von Behältern Nachweis der Erstprüfung gemäß DIN EN 12566-3 (Prüfbericht)</w:t>
      </w:r>
    </w:p>
    <w:p>
      <w:pPr>
        <w:tabs>
          <w:tab w:val="left" w:pos="5103"/>
        </w:tabs>
        <w:spacing w:before="120" w:after="120"/>
        <w:ind w:left="-74"/>
        <w:jc w:val="both"/>
        <w:rPr>
          <w:rFonts w:cs="Arial"/>
          <w:szCs w:val="22"/>
        </w:rPr>
      </w:pPr>
      <w:r>
        <w:rPr>
          <w:rFonts w:cs="Arial"/>
          <w:b/>
          <w:szCs w:val="22"/>
        </w:rPr>
        <w:t>Nr. des Prüfberichts</w:t>
      </w:r>
      <w:r>
        <w:rPr>
          <w:rFonts w:cs="Arial"/>
          <w:szCs w:val="22"/>
        </w:rPr>
        <w:t>: ____________________________________________________________</w:t>
      </w:r>
    </w:p>
    <w:p>
      <w:pPr>
        <w:jc w:val="both"/>
        <w:rPr>
          <w:rFonts w:cs="Arial"/>
          <w:b/>
          <w:sz w:val="24"/>
          <w:szCs w:val="24"/>
        </w:rPr>
      </w:pPr>
    </w:p>
    <w:p>
      <w:pPr>
        <w:pStyle w:val="Listenabsatz"/>
        <w:numPr>
          <w:ilvl w:val="0"/>
          <w:numId w:val="1"/>
        </w:numPr>
        <w:spacing w:after="240"/>
        <w:ind w:left="283" w:hanging="357"/>
        <w:contextualSpacing w:val="0"/>
        <w:jc w:val="both"/>
        <w:rPr>
          <w:rFonts w:cs="Arial"/>
          <w:b/>
          <w:szCs w:val="22"/>
        </w:rPr>
      </w:pPr>
      <w:r>
        <w:rPr>
          <w:rFonts w:cs="Arial"/>
          <w:b/>
          <w:szCs w:val="22"/>
        </w:rPr>
        <w:t>Sofern noch gültig: Allg. bauaufsichtliche Zulassung Z-__________________vom __________</w:t>
      </w:r>
    </w:p>
    <w:p>
      <w:pPr>
        <w:pStyle w:val="Listenabsatz"/>
        <w:numPr>
          <w:ilvl w:val="0"/>
          <w:numId w:val="1"/>
        </w:numPr>
        <w:spacing w:after="120"/>
        <w:ind w:left="283" w:hanging="357"/>
        <w:contextualSpacing w:val="0"/>
        <w:jc w:val="both"/>
        <w:rPr>
          <w:rFonts w:cs="Arial"/>
          <w:b/>
          <w:szCs w:val="22"/>
        </w:rPr>
      </w:pPr>
      <w:r>
        <w:rPr>
          <w:rFonts w:cs="Arial"/>
          <w:b/>
          <w:szCs w:val="22"/>
        </w:rPr>
        <w:t>Keine gültige allg. bauaufsichtliche Zulassung:</w:t>
      </w:r>
    </w:p>
    <w:p>
      <w:pPr>
        <w:pStyle w:val="Listenabsatz"/>
        <w:spacing w:after="120"/>
        <w:ind w:left="284"/>
        <w:contextualSpacing w:val="0"/>
        <w:jc w:val="both"/>
        <w:rPr>
          <w:rFonts w:cs="Arial"/>
          <w:b/>
          <w:szCs w:val="22"/>
        </w:rPr>
      </w:pPr>
      <w:r>
        <w:rPr>
          <w:rFonts w:cs="Arial"/>
          <w:b/>
          <w:szCs w:val="22"/>
        </w:rPr>
        <w:t>Prüfbestätigung freiwillige Herstellererklärung: _________________________vom:__________</w:t>
      </w:r>
    </w:p>
    <w:p>
      <w:pPr>
        <w:pStyle w:val="Listenabsatz"/>
        <w:spacing w:after="240"/>
        <w:ind w:left="284"/>
        <w:jc w:val="both"/>
        <w:rPr>
          <w:rFonts w:cs="Arial"/>
          <w:szCs w:val="22"/>
        </w:rPr>
      </w:pPr>
      <w:r>
        <w:rPr>
          <w:rFonts w:cs="Arial"/>
          <w:b/>
          <w:szCs w:val="22"/>
        </w:rPr>
        <w:t>Leistungserklärung:________________________________________________vom:__________</w:t>
      </w:r>
    </w:p>
    <w:p>
      <w:pPr>
        <w:jc w:val="both"/>
        <w:rPr>
          <w:b/>
          <w:sz w:val="18"/>
          <w:szCs w:val="18"/>
        </w:rPr>
      </w:pPr>
      <w:r>
        <w:rPr>
          <w:b/>
          <w:sz w:val="18"/>
          <w:szCs w:val="18"/>
        </w:rPr>
        <w:t>(*)</w:t>
      </w:r>
    </w:p>
    <w:p>
      <w:pPr>
        <w:jc w:val="both"/>
        <w:rPr>
          <w:sz w:val="18"/>
          <w:szCs w:val="18"/>
          <w:u w:val="single"/>
        </w:rPr>
      </w:pPr>
      <w:r>
        <w:rPr>
          <w:sz w:val="18"/>
          <w:szCs w:val="18"/>
          <w:u w:val="single"/>
        </w:rPr>
        <w:t>Anmerkung (siehe auch unter Ziffer 9 des Vordrucks zum Erlaubnisantrag):</w:t>
      </w:r>
    </w:p>
    <w:p>
      <w:pPr>
        <w:jc w:val="both"/>
        <w:rPr>
          <w:sz w:val="18"/>
          <w:szCs w:val="18"/>
        </w:rPr>
      </w:pPr>
      <w:r>
        <w:rPr>
          <w:sz w:val="18"/>
          <w:szCs w:val="18"/>
        </w:rPr>
        <w:t xml:space="preserve">Bei Betonbehältern, die vor dem Jahr 1992 eingebaut worden sind oder die beim höchsten Grundwasserstand mehr als einen Meter im Grundwasser stehen, wurde die Standsicherheit und Dauerhaftigkeit der Behälter durch Prüfprotokolle nachgewiesen. </w:t>
      </w:r>
    </w:p>
    <w:p>
      <w:pPr>
        <w:jc w:val="both"/>
        <w:rPr>
          <w:sz w:val="18"/>
          <w:szCs w:val="18"/>
          <w:u w:val="single"/>
        </w:rPr>
      </w:pPr>
    </w:p>
    <w:p>
      <w:pPr>
        <w:tabs>
          <w:tab w:val="left" w:pos="5103"/>
        </w:tabs>
        <w:jc w:val="both"/>
        <w:rPr>
          <w:rFonts w:cs="Arial"/>
          <w:sz w:val="16"/>
          <w:szCs w:val="16"/>
        </w:rPr>
      </w:pPr>
    </w:p>
    <w:p>
      <w:pPr>
        <w:tabs>
          <w:tab w:val="left" w:pos="5103"/>
        </w:tabs>
        <w:jc w:val="both"/>
        <w:rPr>
          <w:rFonts w:cs="Arial"/>
          <w:sz w:val="16"/>
          <w:szCs w:val="16"/>
        </w:rPr>
      </w:pPr>
    </w:p>
    <w:p>
      <w:pPr>
        <w:tabs>
          <w:tab w:val="left" w:pos="5103"/>
        </w:tabs>
        <w:jc w:val="both"/>
        <w:rPr>
          <w:rFonts w:cs="Arial"/>
          <w:sz w:val="16"/>
          <w:szCs w:val="16"/>
        </w:rPr>
      </w:pPr>
    </w:p>
    <w:p>
      <w:pPr>
        <w:tabs>
          <w:tab w:val="left" w:pos="5103"/>
        </w:tabs>
        <w:jc w:val="both"/>
        <w:rPr>
          <w:rFonts w:cs="Arial"/>
          <w:sz w:val="16"/>
          <w:szCs w:val="16"/>
        </w:rPr>
      </w:pPr>
    </w:p>
    <w:p>
      <w:pPr>
        <w:tabs>
          <w:tab w:val="left" w:pos="5103"/>
        </w:tabs>
        <w:jc w:val="both"/>
        <w:rPr>
          <w:rFonts w:cs="Arial"/>
          <w:sz w:val="24"/>
          <w:szCs w:val="24"/>
        </w:rPr>
      </w:pPr>
      <w:r>
        <w:rPr>
          <w:rFonts w:cs="Arial"/>
          <w:sz w:val="24"/>
          <w:szCs w:val="24"/>
        </w:rPr>
        <w:t>_________________</w:t>
      </w:r>
    </w:p>
    <w:p>
      <w:pPr>
        <w:tabs>
          <w:tab w:val="left" w:pos="5103"/>
        </w:tabs>
        <w:spacing w:after="360"/>
        <w:jc w:val="both"/>
        <w:rPr>
          <w:rFonts w:cs="Arial"/>
          <w:sz w:val="20"/>
        </w:rPr>
      </w:pPr>
      <w:r>
        <w:rPr>
          <w:rFonts w:cs="Arial"/>
          <w:sz w:val="20"/>
        </w:rPr>
        <w:t xml:space="preserve">        (Ort, Datum)</w:t>
      </w:r>
      <w:r>
        <w:rPr>
          <w:rFonts w:cs="Arial"/>
          <w:sz w:val="20"/>
        </w:rPr>
        <w:tab/>
      </w:r>
      <w:r>
        <w:rPr>
          <w:rFonts w:cs="Arial"/>
          <w:sz w:val="20"/>
        </w:rPr>
        <w:tab/>
      </w:r>
    </w:p>
    <w:p>
      <w:pPr>
        <w:tabs>
          <w:tab w:val="left" w:pos="5103"/>
        </w:tabs>
        <w:spacing w:after="120"/>
        <w:jc w:val="both"/>
        <w:rPr>
          <w:rFonts w:cs="Arial"/>
          <w:sz w:val="20"/>
        </w:rPr>
      </w:pPr>
    </w:p>
    <w:p>
      <w:pPr>
        <w:tabs>
          <w:tab w:val="left" w:pos="5103"/>
        </w:tabs>
        <w:spacing w:after="360"/>
        <w:jc w:val="both"/>
        <w:rPr>
          <w:rFonts w:cs="Arial"/>
          <w:sz w:val="20"/>
        </w:rPr>
      </w:pPr>
      <w:r>
        <w:rPr>
          <w:rFonts w:cs="Arial"/>
          <w:sz w:val="24"/>
          <w:szCs w:val="24"/>
        </w:rPr>
        <w:t>___________________________                                _______________________________</w:t>
      </w:r>
    </w:p>
    <w:p>
      <w:pPr>
        <w:tabs>
          <w:tab w:val="left" w:pos="5103"/>
        </w:tabs>
        <w:spacing w:after="120"/>
        <w:jc w:val="both"/>
        <w:rPr>
          <w:rFonts w:cs="Arial"/>
          <w:sz w:val="20"/>
        </w:rPr>
      </w:pPr>
      <w:r>
        <w:rPr>
          <w:rFonts w:cs="Arial"/>
          <w:sz w:val="20"/>
        </w:rPr>
        <w:t xml:space="preserve">    Unterschrift Eigentüm</w:t>
      </w:r>
      <w:bookmarkStart w:id="0" w:name="_GoBack"/>
      <w:bookmarkEnd w:id="0"/>
      <w:r>
        <w:rPr>
          <w:rFonts w:cs="Arial"/>
          <w:sz w:val="20"/>
        </w:rPr>
        <w:t xml:space="preserve">er(in)                                                                    Stempel u. Unterschrift der Fachfirma </w:t>
      </w:r>
    </w:p>
    <w:sectPr>
      <w:pgSz w:w="11906" w:h="16838"/>
      <w:pgMar w:top="284" w:right="624" w:bottom="142"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33D3"/>
    <w:multiLevelType w:val="hybridMultilevel"/>
    <w:tmpl w:val="052E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BF26F-C7CC-4C4F-AD91-1926C044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Wolk, Kerstin</dc:creator>
  <cp:lastModifiedBy>Wolk, Kerstin</cp:lastModifiedBy>
  <cp:revision>2</cp:revision>
  <cp:lastPrinted>2023-01-25T11:52:00Z</cp:lastPrinted>
  <dcterms:created xsi:type="dcterms:W3CDTF">2023-01-25T11:52:00Z</dcterms:created>
  <dcterms:modified xsi:type="dcterms:W3CDTF">2023-01-25T11:52:00Z</dcterms:modified>
</cp:coreProperties>
</file>