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opfzeile"/>
        <w:tabs>
          <w:tab w:val="clear" w:pos="4536"/>
          <w:tab w:val="clear" w:pos="9072"/>
          <w:tab w:val="left" w:pos="2694"/>
          <w:tab w:val="left" w:pos="5103"/>
          <w:tab w:val="right" w:pos="9498"/>
        </w:tabs>
        <w:rPr>
          <w:sz w:val="18"/>
        </w:rPr>
      </w:pPr>
      <w:r>
        <w:rPr>
          <w:noProof/>
          <w:sz w:val="18"/>
        </w:rPr>
        <mc:AlternateContent>
          <mc:Choice Requires="wps">
            <w:drawing>
              <wp:anchor distT="0" distB="0" distL="114300" distR="114300" simplePos="0" relativeHeight="251651070" behindDoc="1" locked="0" layoutInCell="1" allowOverlap="1">
                <wp:simplePos x="0" y="0"/>
                <wp:positionH relativeFrom="margin">
                  <wp:align>right</wp:align>
                </wp:positionH>
                <wp:positionV relativeFrom="page">
                  <wp:posOffset>288290</wp:posOffset>
                </wp:positionV>
                <wp:extent cx="3243600" cy="360000"/>
                <wp:effectExtent l="0" t="0" r="0" b="254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6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04.2pt;margin-top:22.7pt;width:255.4pt;height:28.35pt;z-index:-25166541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" stroked="f">
                <v:textbox>
                  <w:txbxContent>
                    <w:p/>
                  </w:txbxContent>
                </v:textbox>
                <w10:wrap anchorx="margin" anchory="page"/>
              </v:shape>
            </w:pict>
          </mc:Fallback>
        </mc:AlternateContent>
      </w:r>
      <w:r>
        <w:rPr>
          <w:noProof/>
          <w:sz w:val="18"/>
        </w:rPr>
        <w:drawing>
          <wp:anchor distT="0" distB="0" distL="114300" distR="114300" simplePos="0" relativeHeight="251664384" behindDoc="0" locked="0" layoutInCell="1" allowOverlap="1">
            <wp:simplePos x="0" y="0"/>
            <wp:positionH relativeFrom="margin">
              <wp:align>left</wp:align>
            </wp:positionH>
            <wp:positionV relativeFrom="page">
              <wp:posOffset>360045</wp:posOffset>
            </wp:positionV>
            <wp:extent cx="2343600" cy="946800"/>
            <wp:effectExtent l="0" t="0" r="0" b="571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Der Landrat_Sch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600" cy="946800"/>
                    </a:xfrm>
                    <a:prstGeom prst="rect">
                      <a:avLst/>
                    </a:prstGeom>
                  </pic:spPr>
                </pic:pic>
              </a:graphicData>
            </a:graphic>
            <wp14:sizeRelH relativeFrom="margin">
              <wp14:pctWidth>0</wp14:pctWidth>
            </wp14:sizeRelH>
            <wp14:sizeRelV relativeFrom="margin">
              <wp14:pctHeight>0</wp14:pctHeight>
            </wp14:sizeRelV>
          </wp:anchor>
        </w:drawing>
      </w:r>
      <w:r>
        <w:rPr>
          <w:sz w:val="18"/>
        </w:rPr>
        <w:tab/>
      </w:r>
    </w:p>
    <w:p>
      <w:pPr>
        <w:tabs>
          <w:tab w:val="left" w:pos="2694"/>
          <w:tab w:val="left" w:pos="5103"/>
          <w:tab w:val="right" w:pos="9498"/>
        </w:tabs>
        <w:spacing w:after="120"/>
        <w:rPr>
          <w:sz w:val="12"/>
        </w:rPr>
        <w:sectPr>
          <w:headerReference w:type="even" r:id="rId9"/>
          <w:headerReference w:type="default" r:id="rId10"/>
          <w:footerReference w:type="even" r:id="rId11"/>
          <w:footerReference w:type="default" r:id="rId12"/>
          <w:headerReference w:type="first" r:id="rId13"/>
          <w:footerReference w:type="first" r:id="rId14"/>
          <w:pgSz w:w="11906" w:h="16838" w:code="9"/>
          <w:pgMar w:top="709" w:right="1134" w:bottom="1843" w:left="1247" w:header="720" w:footer="1191" w:gutter="0"/>
          <w:cols w:space="720"/>
        </w:sectPr>
      </w:pPr>
    </w:p>
    <w:tbl>
      <w:tblPr>
        <w:tblStyle w:val="Tabellenraster"/>
        <w:tblW w:w="10271"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0"/>
        <w:gridCol w:w="5871"/>
      </w:tblGrid>
      <w:tr>
        <w:trPr>
          <w:trHeight w:hRule="exact" w:val="1361"/>
        </w:trPr>
        <w:tc>
          <w:tcPr>
            <w:tcW w:w="4400" w:type="dxa"/>
          </w:tcPr>
          <w:p>
            <w:pPr>
              <w:tabs>
                <w:tab w:val="left" w:pos="2694"/>
                <w:tab w:val="left" w:pos="5103"/>
                <w:tab w:val="right" w:pos="9498"/>
              </w:tabs>
              <w:spacing w:after="120"/>
            </w:pPr>
          </w:p>
        </w:tc>
        <w:tc>
          <w:tcPr>
            <w:tcW w:w="5871" w:type="dxa"/>
            <w:tcMar>
              <w:left w:w="28" w:type="dxa"/>
            </w:tcMar>
          </w:tcPr>
          <w:p>
            <w:pPr>
              <w:tabs>
                <w:tab w:val="left" w:pos="2694"/>
                <w:tab w:val="left" w:pos="5103"/>
                <w:tab w:val="right" w:pos="9498"/>
              </w:tabs>
              <w:spacing w:after="120"/>
            </w:pPr>
            <w:bookmarkStart w:id="6" w:name="Amt"/>
            <w:bookmarkEnd w:id="6"/>
          </w:p>
        </w:tc>
      </w:tr>
    </w:tbl>
    <w:p>
      <w:pPr>
        <w:pBdr>
          <w:top w:val="single" w:sz="4" w:space="1" w:color="auto"/>
          <w:left w:val="single" w:sz="4" w:space="4" w:color="auto"/>
          <w:bottom w:val="single" w:sz="4" w:space="1" w:color="auto"/>
          <w:right w:val="single" w:sz="4" w:space="4" w:color="auto"/>
        </w:pBdr>
        <w:spacing w:after="160" w:line="259" w:lineRule="auto"/>
        <w:rPr>
          <w:rFonts w:eastAsia="Calibri"/>
          <w:lang w:eastAsia="en-US"/>
        </w:rPr>
      </w:pPr>
      <w:bookmarkStart w:id="7" w:name="Unterzeichner"/>
      <w:bookmarkEnd w:id="7"/>
      <w:r>
        <w:rPr>
          <w:rFonts w:eastAsia="Calibri"/>
          <w:lang w:eastAsia="en-US"/>
        </w:rPr>
        <w:t xml:space="preserve">Wir möchten unsere Briefe verständlicher machen. Darum gibt es zu jedem Bescheid über das Wohngeld auch einen Text in Einfacher Sprache. </w:t>
      </w:r>
      <w:r>
        <w:rPr>
          <w:rFonts w:eastAsia="Calibri"/>
          <w:b/>
          <w:lang w:eastAsia="en-US"/>
        </w:rPr>
        <w:t xml:space="preserve">Achtung: </w:t>
      </w:r>
      <w:r>
        <w:rPr>
          <w:rFonts w:eastAsia="Calibri"/>
          <w:lang w:eastAsia="en-US"/>
        </w:rPr>
        <w:t>Dieser Text ist nur eine Erklärung zum Bescheid. Der Text in Einfacher Sprache ist nicht rechtsgültig.</w:t>
      </w:r>
    </w:p>
    <w:p>
      <w:pPr>
        <w:spacing w:after="160" w:line="259" w:lineRule="auto"/>
        <w:rPr>
          <w:rFonts w:eastAsia="Calibri"/>
          <w:lang w:eastAsia="en-US"/>
        </w:rPr>
      </w:pPr>
    </w:p>
    <w:p>
      <w:pPr>
        <w:spacing w:after="160" w:line="259" w:lineRule="auto"/>
        <w:rPr>
          <w:rFonts w:eastAsia="Calibri"/>
          <w:lang w:eastAsia="en-US"/>
        </w:rPr>
      </w:pPr>
      <w:r>
        <w:rPr>
          <w:rFonts w:eastAsia="Calibri"/>
          <w:lang w:eastAsia="en-US"/>
        </w:rPr>
        <w:t>Haben Sie Fragen zum Bescheid? Wollen Sie Ihre Angaben ändern? Dann melden Sie sich bei mir. Meine Adresse und Telefon-Nummer stehen oben rechts auf dem Bescheid. Die Öffnungszeiten vom Landkreis Celle finden Sie unten auf der 1. Seite vom Bescheid.</w:t>
      </w:r>
    </w:p>
    <w:p>
      <w:pPr>
        <w:spacing w:after="160" w:line="259" w:lineRule="auto"/>
        <w:rPr>
          <w:rFonts w:eastAsia="Calibri"/>
          <w:lang w:eastAsia="en-US"/>
        </w:rPr>
      </w:pPr>
      <w:r>
        <w:rPr>
          <w:rFonts w:eastAsia="Calibri"/>
          <w:lang w:eastAsia="en-US"/>
        </w:rPr>
        <w:t>Bitte geben Sie bei Nachfragen immer die Nummer unter „Mein Zeichen“ an.</w:t>
      </w:r>
    </w:p>
    <w:p>
      <w:pPr>
        <w:spacing w:after="160" w:line="259" w:lineRule="auto"/>
        <w:rPr>
          <w:rFonts w:eastAsia="Calibri"/>
          <w:lang w:eastAsia="en-US"/>
        </w:rPr>
      </w:pPr>
    </w:p>
    <w:p>
      <w:pPr>
        <w:spacing w:after="160" w:line="259" w:lineRule="auto"/>
        <w:jc w:val="center"/>
        <w:rPr>
          <w:rFonts w:eastAsia="Calibri"/>
          <w:b/>
          <w:sz w:val="24"/>
          <w:szCs w:val="24"/>
          <w:lang w:eastAsia="en-US"/>
        </w:rPr>
      </w:pPr>
      <w:r>
        <w:rPr>
          <w:rFonts w:eastAsia="Calibri"/>
          <w:b/>
          <w:sz w:val="28"/>
          <w:szCs w:val="28"/>
          <w:lang w:eastAsia="en-US"/>
        </w:rPr>
        <w:t>Erklärung zum Bescheid</w:t>
      </w:r>
      <w:r>
        <w:rPr>
          <w:rFonts w:eastAsia="Calibri"/>
          <w:b/>
          <w:sz w:val="24"/>
          <w:szCs w:val="24"/>
          <w:lang w:eastAsia="en-US"/>
        </w:rPr>
        <w:br/>
        <w:t>über die Bewilligung von Wohngeld</w:t>
      </w:r>
      <w:r>
        <w:rPr>
          <w:rFonts w:eastAsia="Calibri"/>
          <w:b/>
          <w:sz w:val="24"/>
          <w:szCs w:val="24"/>
          <w:lang w:eastAsia="en-US"/>
        </w:rPr>
        <w:br/>
        <w:t>nach dem Wohngeldgesetz (WoGG) in der gültigen Fassung</w:t>
      </w:r>
    </w:p>
    <w:p>
      <w:pPr>
        <w:spacing w:after="160" w:line="259" w:lineRule="auto"/>
        <w:jc w:val="center"/>
        <w:rPr>
          <w:rFonts w:eastAsia="Calibri"/>
          <w:b/>
          <w:sz w:val="24"/>
          <w:szCs w:val="24"/>
          <w:lang w:eastAsia="en-US"/>
        </w:rPr>
      </w:pPr>
    </w:p>
    <w:p>
      <w:pPr>
        <w:spacing w:after="160" w:line="259" w:lineRule="auto"/>
        <w:rPr>
          <w:rFonts w:eastAsia="Calibri"/>
          <w:lang w:eastAsia="en-US"/>
        </w:rPr>
      </w:pPr>
      <w:r>
        <w:rPr>
          <w:rFonts w:eastAsia="Calibri"/>
          <w:lang w:eastAsia="en-US"/>
        </w:rPr>
        <w:t>Sie bekommen Wohngeld. Sie bekommen [Betrag] Euro im Monat. Sie bekommen das Wohngeld vom [Datum] bis [Datum] für Ihren Wohnraum [Straße Hausnummer] in [PLZ Ort].</w:t>
      </w:r>
    </w:p>
    <w:p>
      <w:pPr>
        <w:spacing w:after="160" w:line="259" w:lineRule="auto"/>
        <w:rPr>
          <w:rFonts w:eastAsia="Calibri"/>
          <w:lang w:eastAsia="en-US"/>
        </w:rPr>
      </w:pPr>
      <w:r>
        <w:rPr>
          <w:rFonts w:eastAsia="Calibri"/>
          <w:lang w:eastAsia="en-US"/>
        </w:rPr>
        <w:t>Sie bekommen das Wohngeld für den Monat spätestens am Anfang des Monats.</w:t>
      </w:r>
    </w:p>
    <w:p>
      <w:pPr>
        <w:spacing w:after="160" w:line="259" w:lineRule="auto"/>
        <w:rPr>
          <w:rFonts w:eastAsia="Calibri"/>
          <w:lang w:eastAsia="en-US"/>
        </w:rPr>
      </w:pPr>
      <w:r>
        <w:rPr>
          <w:rFonts w:eastAsia="Calibri"/>
          <w:lang w:eastAsia="en-US"/>
        </w:rPr>
        <w:t>Für die Zeit vom [Datum] bis [Datum] bekommen Sie [Betrag] Euro als Nachzahlung.</w:t>
      </w:r>
    </w:p>
    <w:p>
      <w:pPr>
        <w:spacing w:after="160" w:line="259" w:lineRule="auto"/>
        <w:rPr>
          <w:rFonts w:eastAsia="Calibri"/>
          <w:b/>
          <w:u w:val="single"/>
          <w:lang w:eastAsia="en-US"/>
        </w:rPr>
      </w:pPr>
      <w:r>
        <w:rPr>
          <w:rFonts w:eastAsia="Calibri"/>
          <w:b/>
          <w:u w:val="single"/>
          <w:lang w:eastAsia="en-US"/>
        </w:rPr>
        <w:t>Berechnung von Wohngeld</w:t>
      </w:r>
    </w:p>
    <w:p>
      <w:pPr>
        <w:spacing w:after="160" w:line="259" w:lineRule="auto"/>
        <w:rPr>
          <w:rFonts w:eastAsia="Calibri"/>
          <w:lang w:eastAsia="en-US"/>
        </w:rPr>
      </w:pPr>
      <w:r>
        <w:rPr>
          <w:rFonts w:eastAsia="Calibri"/>
          <w:lang w:eastAsia="en-US"/>
        </w:rPr>
        <w:t>Das sind wichtige Angaben für die Berechnung von Wohngeld:</w:t>
      </w:r>
    </w:p>
    <w:p>
      <w:pPr>
        <w:numPr>
          <w:ilvl w:val="0"/>
          <w:numId w:val="2"/>
        </w:numPr>
        <w:spacing w:after="160" w:line="259" w:lineRule="auto"/>
        <w:contextualSpacing/>
        <w:rPr>
          <w:rFonts w:eastAsia="Calibri"/>
          <w:lang w:eastAsia="en-US"/>
        </w:rPr>
      </w:pPr>
      <w:r>
        <w:rPr>
          <w:rFonts w:eastAsia="Calibri"/>
          <w:b/>
          <w:lang w:eastAsia="en-US"/>
        </w:rPr>
        <w:t>Wohnverhältnis</w:t>
      </w:r>
      <w:r>
        <w:rPr>
          <w:rFonts w:eastAsia="Calibri"/>
          <w:lang w:eastAsia="en-US"/>
        </w:rPr>
        <w:t>: Sie sind Hauptmieter, Nebenmieter oder Untermieter.</w:t>
      </w:r>
    </w:p>
    <w:p>
      <w:pPr>
        <w:numPr>
          <w:ilvl w:val="0"/>
          <w:numId w:val="2"/>
        </w:numPr>
        <w:spacing w:after="160" w:line="259" w:lineRule="auto"/>
        <w:contextualSpacing/>
        <w:rPr>
          <w:rFonts w:eastAsia="Calibri"/>
          <w:lang w:eastAsia="en-US"/>
        </w:rPr>
      </w:pPr>
      <w:r>
        <w:rPr>
          <w:rFonts w:eastAsia="Calibri"/>
          <w:b/>
          <w:lang w:eastAsia="en-US"/>
        </w:rPr>
        <w:t>Mietstufe</w:t>
      </w:r>
      <w:r>
        <w:rPr>
          <w:rFonts w:eastAsia="Calibri"/>
          <w:lang w:eastAsia="en-US"/>
        </w:rPr>
        <w:t xml:space="preserve">: Ihr Wohnort ist einer Stufe von 1 bis 7 zugeordnet. Für jede Stufe gibt es einen Höchstbetrag für die Miete bei der Berechnung von Wohngeld. </w:t>
      </w:r>
    </w:p>
    <w:p>
      <w:pPr>
        <w:numPr>
          <w:ilvl w:val="0"/>
          <w:numId w:val="2"/>
        </w:numPr>
        <w:spacing w:after="160" w:line="259" w:lineRule="auto"/>
        <w:contextualSpacing/>
        <w:rPr>
          <w:rFonts w:eastAsia="Calibri"/>
          <w:lang w:eastAsia="en-US"/>
        </w:rPr>
      </w:pPr>
      <w:r>
        <w:rPr>
          <w:rFonts w:eastAsia="Calibri"/>
          <w:b/>
          <w:lang w:eastAsia="en-US"/>
        </w:rPr>
        <w:t>Bewohner</w:t>
      </w:r>
      <w:r>
        <w:rPr>
          <w:rFonts w:eastAsia="Calibri"/>
          <w:lang w:eastAsia="en-US"/>
        </w:rPr>
        <w:t>: alle Menschen, die in der Wohnung wohnen</w:t>
      </w:r>
    </w:p>
    <w:p>
      <w:pPr>
        <w:numPr>
          <w:ilvl w:val="0"/>
          <w:numId w:val="2"/>
        </w:numPr>
        <w:spacing w:after="160" w:line="259" w:lineRule="auto"/>
        <w:contextualSpacing/>
        <w:rPr>
          <w:rFonts w:eastAsia="Calibri"/>
          <w:lang w:eastAsia="en-US"/>
        </w:rPr>
      </w:pPr>
      <w:r>
        <w:rPr>
          <w:rFonts w:eastAsia="Calibri"/>
          <w:b/>
          <w:lang w:eastAsia="en-US"/>
        </w:rPr>
        <w:t>Haushaltsmitglieder</w:t>
      </w:r>
      <w:r>
        <w:rPr>
          <w:rFonts w:eastAsia="Calibri"/>
          <w:lang w:eastAsia="en-US"/>
        </w:rPr>
        <w:t>: alle Menschen, die zu Ihrem Haushalt gehören</w:t>
      </w:r>
    </w:p>
    <w:p>
      <w:pPr>
        <w:numPr>
          <w:ilvl w:val="0"/>
          <w:numId w:val="2"/>
        </w:numPr>
        <w:spacing w:after="160" w:line="259" w:lineRule="auto"/>
        <w:contextualSpacing/>
        <w:rPr>
          <w:rFonts w:eastAsia="Calibri"/>
          <w:lang w:eastAsia="en-US"/>
        </w:rPr>
      </w:pPr>
      <w:r>
        <w:rPr>
          <w:rFonts w:eastAsia="Calibri"/>
          <w:b/>
          <w:lang w:eastAsia="en-US"/>
        </w:rPr>
        <w:t>Zu berücksichtigende Haushaltsgröße</w:t>
      </w:r>
      <w:r>
        <w:rPr>
          <w:rFonts w:eastAsia="Calibri"/>
          <w:lang w:eastAsia="en-US"/>
        </w:rPr>
        <w:t>: alle Haushaltsmitglieder, die Wohngeld bekommen dürfen.</w:t>
      </w:r>
    </w:p>
    <w:p>
      <w:pPr>
        <w:spacing w:after="160" w:line="259" w:lineRule="auto"/>
        <w:rPr>
          <w:rFonts w:eastAsia="Calibri"/>
          <w:u w:val="single"/>
          <w:lang w:eastAsia="en-US"/>
        </w:rPr>
      </w:pPr>
      <w:r>
        <w:rPr>
          <w:rFonts w:eastAsia="Calibri"/>
          <w:u w:val="single"/>
          <w:lang w:eastAsia="en-US"/>
        </w:rPr>
        <w:t>Zu berücksichtigende Haushaltsmitglieder</w:t>
      </w:r>
    </w:p>
    <w:p>
      <w:pPr>
        <w:spacing w:after="160" w:line="259" w:lineRule="auto"/>
        <w:rPr>
          <w:rFonts w:eastAsia="Calibri"/>
          <w:lang w:eastAsia="en-US"/>
        </w:rPr>
      </w:pPr>
      <w:r>
        <w:rPr>
          <w:rFonts w:eastAsia="Calibri"/>
          <w:lang w:eastAsia="en-US"/>
        </w:rPr>
        <w:t>Für das Wohngeld zu berücksichtigende Haushaltsmitglieder sind Menschen, die zusammenwohnen und ihr Geld teilen. Das sind Sie und vielleicht diese Menschen:</w:t>
      </w:r>
    </w:p>
    <w:p>
      <w:pPr>
        <w:numPr>
          <w:ilvl w:val="0"/>
          <w:numId w:val="2"/>
        </w:numPr>
        <w:spacing w:after="160" w:line="259" w:lineRule="auto"/>
        <w:contextualSpacing/>
        <w:rPr>
          <w:rFonts w:eastAsia="Calibri"/>
          <w:lang w:eastAsia="en-US"/>
        </w:rPr>
      </w:pPr>
      <w:r>
        <w:rPr>
          <w:rFonts w:eastAsia="Calibri"/>
          <w:lang w:eastAsia="en-US"/>
        </w:rPr>
        <w:t>Ihr Ehepartner, eingetragener Lebenspartner oder Lebensgefährte</w:t>
      </w:r>
    </w:p>
    <w:p>
      <w:pPr>
        <w:numPr>
          <w:ilvl w:val="0"/>
          <w:numId w:val="2"/>
        </w:numPr>
        <w:spacing w:after="160" w:line="259" w:lineRule="auto"/>
        <w:contextualSpacing/>
        <w:rPr>
          <w:rFonts w:eastAsia="Calibri"/>
          <w:lang w:eastAsia="en-US"/>
        </w:rPr>
      </w:pPr>
      <w:r>
        <w:rPr>
          <w:rFonts w:eastAsia="Calibri"/>
          <w:lang w:eastAsia="en-US"/>
        </w:rPr>
        <w:t>Ihre Eltern oder Schwiegereltern</w:t>
      </w:r>
    </w:p>
    <w:p>
      <w:pPr>
        <w:numPr>
          <w:ilvl w:val="0"/>
          <w:numId w:val="2"/>
        </w:numPr>
        <w:spacing w:after="160" w:line="259" w:lineRule="auto"/>
        <w:contextualSpacing/>
        <w:rPr>
          <w:rFonts w:eastAsia="Calibri"/>
          <w:lang w:eastAsia="en-US"/>
        </w:rPr>
      </w:pPr>
      <w:r>
        <w:rPr>
          <w:rFonts w:eastAsia="Calibri"/>
          <w:lang w:eastAsia="en-US"/>
        </w:rPr>
        <w:t>Ihre Kinder</w:t>
      </w:r>
    </w:p>
    <w:p>
      <w:pPr>
        <w:numPr>
          <w:ilvl w:val="0"/>
          <w:numId w:val="2"/>
        </w:numPr>
        <w:spacing w:after="160" w:line="259" w:lineRule="auto"/>
        <w:contextualSpacing/>
        <w:rPr>
          <w:rFonts w:eastAsia="Calibri"/>
          <w:lang w:eastAsia="en-US"/>
        </w:rPr>
      </w:pPr>
      <w:r>
        <w:rPr>
          <w:rFonts w:eastAsia="Calibri"/>
          <w:lang w:eastAsia="en-US"/>
        </w:rPr>
        <w:t xml:space="preserve">Ihre sonstigen Verwandten, also zum Beispiel Geschwister, Tanten und Neffen </w:t>
      </w:r>
    </w:p>
    <w:p>
      <w:pPr>
        <w:spacing w:after="160" w:line="259" w:lineRule="auto"/>
        <w:rPr>
          <w:rFonts w:eastAsia="Calibri"/>
          <w:u w:val="single"/>
          <w:lang w:eastAsia="en-US"/>
        </w:rPr>
      </w:pPr>
      <w:r>
        <w:rPr>
          <w:rFonts w:eastAsia="Calibri"/>
          <w:u w:val="single"/>
          <w:lang w:eastAsia="en-US"/>
        </w:rPr>
        <w:t>Zu berücksichtigende Miete</w:t>
      </w:r>
    </w:p>
    <w:p>
      <w:pPr>
        <w:spacing w:after="160" w:line="259" w:lineRule="auto"/>
        <w:rPr>
          <w:rFonts w:eastAsia="Calibri"/>
          <w:lang w:eastAsia="en-US"/>
        </w:rPr>
      </w:pPr>
      <w:r>
        <w:rPr>
          <w:rFonts w:eastAsia="Calibri"/>
          <w:lang w:eastAsia="en-US"/>
        </w:rPr>
        <w:t>Es zählt die Miete ohne Kosten für Heizung und Warmwasser.</w:t>
      </w:r>
    </w:p>
    <w:p>
      <w:pPr>
        <w:spacing w:after="160" w:line="259" w:lineRule="auto"/>
        <w:rPr>
          <w:rFonts w:eastAsia="Calibri"/>
          <w:lang w:eastAsia="en-US"/>
        </w:rPr>
      </w:pPr>
      <w:r>
        <w:rPr>
          <w:rFonts w:eastAsia="Calibri"/>
          <w:lang w:eastAsia="en-US"/>
        </w:rPr>
        <w:t>Es gibt eine Grenze für die Höhe der Miete. Ist Ihre Miete höher? Dann rechnen wir mit dem Höchstbetrag für Ihre Region.</w:t>
      </w:r>
    </w:p>
    <w:p>
      <w:pPr>
        <w:spacing w:after="160" w:line="259" w:lineRule="auto"/>
        <w:rPr>
          <w:rFonts w:eastAsia="Calibri"/>
          <w:lang w:eastAsia="en-US"/>
        </w:rPr>
      </w:pPr>
      <w:r>
        <w:rPr>
          <w:rFonts w:eastAsia="Calibri"/>
          <w:lang w:eastAsia="en-US"/>
        </w:rPr>
        <w:t xml:space="preserve">Ihre zu berücksichtigende Miete ist </w:t>
      </w:r>
      <w:r>
        <w:rPr>
          <w:rFonts w:eastAsia="Calibri"/>
          <w:b/>
          <w:lang w:eastAsia="en-US"/>
        </w:rPr>
        <w:t>[Betrag] Euro</w:t>
      </w:r>
      <w:r>
        <w:rPr>
          <w:rFonts w:eastAsia="Calibri"/>
          <w:lang w:eastAsia="en-US"/>
        </w:rPr>
        <w:t>.</w:t>
      </w:r>
    </w:p>
    <w:p>
      <w:pPr>
        <w:spacing w:after="160" w:line="259" w:lineRule="auto"/>
        <w:rPr>
          <w:rFonts w:eastAsia="Calibri"/>
          <w:u w:val="single"/>
          <w:lang w:eastAsia="en-US"/>
        </w:rPr>
      </w:pPr>
      <w:r>
        <w:rPr>
          <w:rFonts w:eastAsia="Calibri"/>
          <w:u w:val="single"/>
          <w:lang w:eastAsia="en-US"/>
        </w:rPr>
        <w:t>Gesamteinkommen</w:t>
      </w:r>
    </w:p>
    <w:p>
      <w:pPr>
        <w:spacing w:after="160" w:line="259" w:lineRule="auto"/>
        <w:rPr>
          <w:rFonts w:eastAsia="Calibri"/>
          <w:lang w:eastAsia="en-US"/>
        </w:rPr>
      </w:pPr>
      <w:r>
        <w:rPr>
          <w:rFonts w:eastAsia="Calibri"/>
          <w:lang w:eastAsia="en-US"/>
        </w:rPr>
        <w:t xml:space="preserve">Für die Berechnung vom </w:t>
      </w:r>
      <w:r>
        <w:rPr>
          <w:rFonts w:eastAsia="Calibri"/>
          <w:b/>
          <w:lang w:eastAsia="en-US"/>
        </w:rPr>
        <w:t>monatlichen Gesamteinkommen</w:t>
      </w:r>
      <w:r>
        <w:rPr>
          <w:rFonts w:eastAsia="Calibri"/>
          <w:lang w:eastAsia="en-US"/>
        </w:rPr>
        <w:t xml:space="preserve"> benutzen wir das Einkommen von allen zu berücksichtigenden Haushaltsmitgliedern in Ihrer Wohnung. Ihr monatliches Gesamteinkommen ist [Betrag] Euro.</w:t>
      </w:r>
    </w:p>
    <w:p>
      <w:pPr>
        <w:spacing w:after="160" w:line="259" w:lineRule="auto"/>
        <w:rPr>
          <w:rFonts w:eastAsia="Calibri"/>
          <w:lang w:eastAsia="en-US"/>
        </w:rPr>
      </w:pPr>
      <w:r>
        <w:rPr>
          <w:rFonts w:eastAsia="Calibri"/>
          <w:lang w:eastAsia="en-US"/>
        </w:rPr>
        <w:t xml:space="preserve">Aus der zu berücksichtigenden Miete und dem monatlichen Gesamteinkommen berechnen wir Ihr Wohngeld. Für Sie ergibt sich ein </w:t>
      </w:r>
      <w:r>
        <w:rPr>
          <w:rFonts w:eastAsia="Calibri"/>
          <w:b/>
          <w:lang w:eastAsia="en-US"/>
        </w:rPr>
        <w:t>Wohngeld</w:t>
      </w:r>
      <w:r>
        <w:rPr>
          <w:rFonts w:eastAsia="Calibri"/>
          <w:lang w:eastAsia="en-US"/>
        </w:rPr>
        <w:t xml:space="preserve"> von [Betrag] Euro im Monat.</w:t>
      </w:r>
    </w:p>
    <w:p>
      <w:pPr>
        <w:spacing w:after="160" w:line="259" w:lineRule="auto"/>
        <w:rPr>
          <w:rFonts w:eastAsia="Calibri"/>
          <w:b/>
          <w:u w:val="single"/>
          <w:lang w:eastAsia="en-US"/>
        </w:rPr>
      </w:pPr>
    </w:p>
    <w:p>
      <w:pPr>
        <w:spacing w:after="160" w:line="259" w:lineRule="auto"/>
        <w:rPr>
          <w:rFonts w:eastAsia="Calibri"/>
          <w:b/>
          <w:u w:val="single"/>
          <w:lang w:eastAsia="en-US"/>
        </w:rPr>
      </w:pPr>
      <w:r>
        <w:rPr>
          <w:rFonts w:eastAsia="Calibri"/>
          <w:b/>
          <w:u w:val="single"/>
          <w:lang w:eastAsia="en-US"/>
        </w:rPr>
        <w:t>Hinweis</w:t>
      </w:r>
    </w:p>
    <w:p>
      <w:pPr>
        <w:spacing w:after="160" w:line="259" w:lineRule="auto"/>
        <w:rPr>
          <w:rFonts w:eastAsia="Calibri"/>
          <w:lang w:eastAsia="en-US"/>
        </w:rPr>
      </w:pPr>
      <w:r>
        <w:rPr>
          <w:rFonts w:eastAsia="Calibri"/>
          <w:lang w:eastAsia="en-US"/>
        </w:rPr>
        <w:t>Wollen Sie gegen den Bescheid klagen? Dann haben Sie einen Monat Zeit.</w:t>
      </w:r>
    </w:p>
    <w:p>
      <w:pPr>
        <w:spacing w:after="160" w:line="259" w:lineRule="auto"/>
        <w:rPr>
          <w:rFonts w:eastAsia="Calibri"/>
          <w:b/>
          <w:lang w:eastAsia="en-US"/>
        </w:rPr>
      </w:pPr>
    </w:p>
    <w:p>
      <w:pPr>
        <w:spacing w:after="160" w:line="259" w:lineRule="auto"/>
        <w:rPr>
          <w:rFonts w:eastAsia="Calibri"/>
          <w:b/>
          <w:sz w:val="28"/>
          <w:lang w:eastAsia="en-US"/>
        </w:rPr>
      </w:pPr>
      <w:r>
        <w:rPr>
          <w:rFonts w:eastAsia="Calibri"/>
          <w:b/>
          <w:sz w:val="28"/>
          <w:lang w:eastAsia="en-US"/>
        </w:rPr>
        <w:t>Das müssen Sie beachten:</w:t>
      </w:r>
    </w:p>
    <w:p>
      <w:pPr>
        <w:spacing w:after="160" w:line="259" w:lineRule="auto"/>
        <w:rPr>
          <w:rFonts w:eastAsia="Calibri"/>
          <w:b/>
          <w:u w:val="single"/>
          <w:lang w:eastAsia="en-US"/>
        </w:rPr>
      </w:pPr>
      <w:r>
        <w:rPr>
          <w:rFonts w:eastAsia="Calibri"/>
          <w:b/>
          <w:u w:val="single"/>
          <w:lang w:eastAsia="en-US"/>
        </w:rPr>
        <w:t>Grundrentenzuschlag</w:t>
      </w:r>
    </w:p>
    <w:p>
      <w:pPr>
        <w:spacing w:after="160" w:line="259" w:lineRule="auto"/>
        <w:rPr>
          <w:rFonts w:eastAsia="Calibri"/>
          <w:lang w:eastAsia="en-US"/>
        </w:rPr>
      </w:pPr>
      <w:r>
        <w:rPr>
          <w:rFonts w:eastAsia="Calibri"/>
          <w:lang w:eastAsia="en-US"/>
        </w:rPr>
        <w:t>Wenn Sie 33 Jahre an Grundrentenzeiten haben, können Sie vielleicht mehr Wohngeld bekommen. Bitte geben Sie uns eine Kopie von Ihrem Rentenbescheid.</w:t>
      </w:r>
    </w:p>
    <w:p>
      <w:pPr>
        <w:spacing w:after="160" w:line="259" w:lineRule="auto"/>
        <w:rPr>
          <w:rFonts w:eastAsia="Calibri"/>
          <w:b/>
          <w:u w:val="single"/>
          <w:lang w:eastAsia="en-US"/>
        </w:rPr>
      </w:pPr>
      <w:r>
        <w:rPr>
          <w:rFonts w:eastAsia="Calibri"/>
          <w:b/>
          <w:u w:val="single"/>
          <w:lang w:eastAsia="en-US"/>
        </w:rPr>
        <w:t>Weiterbewilligung von Wohngeld</w:t>
      </w:r>
    </w:p>
    <w:p>
      <w:pPr>
        <w:spacing w:after="160" w:line="259" w:lineRule="auto"/>
        <w:rPr>
          <w:rFonts w:eastAsia="Calibri"/>
          <w:lang w:eastAsia="en-US"/>
        </w:rPr>
      </w:pPr>
      <w:r>
        <w:rPr>
          <w:rFonts w:eastAsia="Calibri"/>
          <w:lang w:eastAsia="en-US"/>
        </w:rPr>
        <w:t>Sie bekommen nur für die Zeit Wohngeld, die in Ihrem Bescheid steht. Möchten Sie danach weiter Wohngeld bekommen? Dann müssen Sie einen neuen Antrag auf Wohngeld stellen. Sie sollten den Antrag etwa 2 Monate vor [Datum vom Ende des Bewilligungszeitraums] stellen. Bitte merken Sie sich das Datum selbst. Es gibt keine Erinnerung von uns. Die Anträge auf Wohngeld gibt es:</w:t>
      </w:r>
    </w:p>
    <w:p>
      <w:pPr>
        <w:numPr>
          <w:ilvl w:val="0"/>
          <w:numId w:val="2"/>
        </w:numPr>
        <w:spacing w:after="160" w:line="259" w:lineRule="auto"/>
        <w:contextualSpacing/>
        <w:rPr>
          <w:rFonts w:eastAsia="Calibri"/>
          <w:lang w:eastAsia="en-US"/>
        </w:rPr>
      </w:pPr>
      <w:r>
        <w:rPr>
          <w:rFonts w:eastAsia="Calibri"/>
          <w:lang w:eastAsia="en-US"/>
        </w:rPr>
        <w:t>bei Ihrer Stadtverwaltung</w:t>
      </w:r>
    </w:p>
    <w:p>
      <w:pPr>
        <w:numPr>
          <w:ilvl w:val="0"/>
          <w:numId w:val="2"/>
        </w:numPr>
        <w:spacing w:after="160" w:line="259" w:lineRule="auto"/>
        <w:contextualSpacing/>
        <w:rPr>
          <w:rFonts w:eastAsia="Calibri"/>
          <w:lang w:eastAsia="en-US"/>
        </w:rPr>
      </w:pPr>
      <w:r>
        <w:rPr>
          <w:rFonts w:eastAsia="Calibri"/>
          <w:lang w:eastAsia="en-US"/>
        </w:rPr>
        <w:t>bei Ihrer Gemeinde</w:t>
      </w:r>
    </w:p>
    <w:p>
      <w:pPr>
        <w:numPr>
          <w:ilvl w:val="0"/>
          <w:numId w:val="2"/>
        </w:numPr>
        <w:spacing w:after="160" w:line="259" w:lineRule="auto"/>
        <w:contextualSpacing/>
        <w:rPr>
          <w:rFonts w:eastAsia="Calibri"/>
          <w:lang w:eastAsia="en-US"/>
        </w:rPr>
      </w:pPr>
      <w:r>
        <w:rPr>
          <w:rFonts w:eastAsia="Calibri"/>
          <w:lang w:eastAsia="en-US"/>
        </w:rPr>
        <w:t>bei Ihrer Samtgemeindeverwaltung</w:t>
      </w:r>
    </w:p>
    <w:p>
      <w:pPr>
        <w:numPr>
          <w:ilvl w:val="0"/>
          <w:numId w:val="2"/>
        </w:numPr>
        <w:spacing w:after="160" w:line="259" w:lineRule="auto"/>
        <w:contextualSpacing/>
        <w:rPr>
          <w:rFonts w:eastAsia="Calibri"/>
          <w:lang w:eastAsia="en-US"/>
        </w:rPr>
      </w:pPr>
      <w:r>
        <w:rPr>
          <w:rFonts w:eastAsia="Calibri"/>
          <w:lang w:eastAsia="en-US"/>
        </w:rPr>
        <w:t xml:space="preserve">oder auf </w:t>
      </w:r>
      <w:hyperlink r:id="rId15" w:history="1">
        <w:r>
          <w:rPr>
            <w:rFonts w:eastAsia="Calibri"/>
            <w:color w:val="0563C1"/>
            <w:u w:val="single"/>
            <w:lang w:eastAsia="en-US"/>
          </w:rPr>
          <w:t>www.landkreis-celle.de</w:t>
        </w:r>
      </w:hyperlink>
    </w:p>
    <w:p>
      <w:pPr>
        <w:spacing w:after="160" w:line="259" w:lineRule="auto"/>
        <w:rPr>
          <w:rFonts w:eastAsia="Calibri"/>
          <w:lang w:eastAsia="en-US"/>
        </w:rPr>
      </w:pPr>
      <w:r>
        <w:rPr>
          <w:rFonts w:eastAsia="Calibri"/>
          <w:lang w:eastAsia="en-US"/>
        </w:rPr>
        <w:t>Wir senden Ihnen keine Anträge mit der Post.</w:t>
      </w:r>
    </w:p>
    <w:p>
      <w:pPr>
        <w:spacing w:after="160" w:line="259" w:lineRule="auto"/>
        <w:rPr>
          <w:rFonts w:eastAsia="Calibri"/>
          <w:b/>
          <w:u w:val="single"/>
          <w:lang w:eastAsia="en-US"/>
        </w:rPr>
      </w:pPr>
      <w:r>
        <w:rPr>
          <w:rFonts w:eastAsia="Calibri"/>
          <w:b/>
          <w:u w:val="single"/>
          <w:lang w:eastAsia="en-US"/>
        </w:rPr>
        <w:t>Änderung des Wohngeldes</w:t>
      </w:r>
    </w:p>
    <w:p>
      <w:pPr>
        <w:spacing w:after="160" w:line="259" w:lineRule="auto"/>
        <w:rPr>
          <w:rFonts w:eastAsia="Calibri"/>
          <w:lang w:eastAsia="en-US"/>
        </w:rPr>
      </w:pPr>
      <w:r>
        <w:rPr>
          <w:rFonts w:eastAsia="Calibri"/>
          <w:lang w:eastAsia="en-US"/>
        </w:rPr>
        <w:t>Sie können einen neuen Antrag für Wohngeld stellen, wenn sich etwas verändert:</w:t>
      </w:r>
    </w:p>
    <w:p>
      <w:pPr>
        <w:numPr>
          <w:ilvl w:val="0"/>
          <w:numId w:val="4"/>
        </w:numPr>
        <w:spacing w:after="160" w:line="259" w:lineRule="auto"/>
        <w:contextualSpacing/>
        <w:rPr>
          <w:rFonts w:eastAsia="Calibri"/>
          <w:lang w:eastAsia="en-US"/>
        </w:rPr>
      </w:pPr>
      <w:r>
        <w:rPr>
          <w:rFonts w:eastAsia="Calibri"/>
          <w:lang w:eastAsia="en-US"/>
        </w:rPr>
        <w:t>Die Zahl der Menschen, die zu Ihrem Haushalt gehören ist größer geworden.</w:t>
      </w:r>
    </w:p>
    <w:p>
      <w:pPr>
        <w:numPr>
          <w:ilvl w:val="0"/>
          <w:numId w:val="4"/>
        </w:numPr>
        <w:spacing w:after="160" w:line="259" w:lineRule="auto"/>
        <w:contextualSpacing/>
        <w:rPr>
          <w:rFonts w:eastAsia="Calibri"/>
          <w:lang w:eastAsia="en-US"/>
        </w:rPr>
      </w:pPr>
      <w:r>
        <w:rPr>
          <w:rFonts w:eastAsia="Calibri"/>
          <w:lang w:eastAsia="en-US"/>
        </w:rPr>
        <w:t>Ihre Miete oder die Kosten für Ihr Haus / Ihre Wohnung sind um mehr als [</w:t>
      </w:r>
      <w:r>
        <w:rPr>
          <w:rFonts w:eastAsia="Calibri"/>
          <w:b/>
          <w:lang w:eastAsia="en-US"/>
        </w:rPr>
        <w:t>Betrag</w:t>
      </w:r>
      <w:r>
        <w:rPr>
          <w:rFonts w:eastAsia="Calibri"/>
          <w:lang w:eastAsia="en-US"/>
        </w:rPr>
        <w:t xml:space="preserve"> (Miete *0,15)] </w:t>
      </w:r>
      <w:r>
        <w:rPr>
          <w:rFonts w:eastAsia="Calibri"/>
          <w:b/>
          <w:lang w:eastAsia="en-US"/>
        </w:rPr>
        <w:t>Euro</w:t>
      </w:r>
      <w:r>
        <w:rPr>
          <w:rFonts w:eastAsia="Calibri"/>
          <w:lang w:eastAsia="en-US"/>
        </w:rPr>
        <w:t xml:space="preserve"> höher geworden.</w:t>
      </w:r>
    </w:p>
    <w:p>
      <w:pPr>
        <w:numPr>
          <w:ilvl w:val="0"/>
          <w:numId w:val="4"/>
        </w:numPr>
        <w:spacing w:after="160" w:line="259" w:lineRule="auto"/>
        <w:contextualSpacing/>
        <w:rPr>
          <w:rFonts w:eastAsia="Calibri"/>
          <w:lang w:eastAsia="en-US"/>
        </w:rPr>
      </w:pPr>
      <w:r>
        <w:rPr>
          <w:rFonts w:eastAsia="Calibri"/>
          <w:lang w:eastAsia="en-US"/>
        </w:rPr>
        <w:t>Das Gesamteinkommen ist um mehr als [</w:t>
      </w:r>
      <w:r>
        <w:rPr>
          <w:rFonts w:eastAsia="Calibri"/>
          <w:b/>
          <w:lang w:eastAsia="en-US"/>
        </w:rPr>
        <w:t>Betrag</w:t>
      </w:r>
      <w:r>
        <w:rPr>
          <w:rFonts w:eastAsia="Calibri"/>
          <w:lang w:eastAsia="en-US"/>
        </w:rPr>
        <w:t xml:space="preserve"> (Gesamteinkommen *0,15)] </w:t>
      </w:r>
      <w:r>
        <w:rPr>
          <w:rFonts w:eastAsia="Calibri"/>
          <w:b/>
          <w:lang w:eastAsia="en-US"/>
        </w:rPr>
        <w:t>Euro</w:t>
      </w:r>
      <w:r>
        <w:rPr>
          <w:rFonts w:eastAsia="Calibri"/>
          <w:lang w:eastAsia="en-US"/>
        </w:rPr>
        <w:t xml:space="preserve"> kleiner geworden.</w:t>
      </w:r>
    </w:p>
    <w:p>
      <w:pPr>
        <w:spacing w:after="160" w:line="259" w:lineRule="auto"/>
        <w:rPr>
          <w:rFonts w:eastAsia="Calibri"/>
          <w:b/>
          <w:u w:val="single"/>
          <w:lang w:eastAsia="en-US"/>
        </w:rPr>
      </w:pPr>
      <w:r>
        <w:rPr>
          <w:rFonts w:eastAsia="Calibri"/>
          <w:b/>
          <w:u w:val="single"/>
          <w:lang w:eastAsia="en-US"/>
        </w:rPr>
        <w:t>Wegfall des Wohngeldanspruchs</w:t>
      </w:r>
    </w:p>
    <w:p>
      <w:pPr>
        <w:spacing w:after="160" w:line="259" w:lineRule="auto"/>
        <w:rPr>
          <w:rFonts w:eastAsia="Calibri"/>
          <w:lang w:eastAsia="en-US"/>
        </w:rPr>
      </w:pPr>
      <w:r>
        <w:rPr>
          <w:rFonts w:eastAsia="Calibri"/>
          <w:lang w:eastAsia="en-US"/>
        </w:rPr>
        <w:t>Haben Sie in einem Monat Ihre Miete nicht bezahlt? Dann müssen Sie das Wohngeld für den Monat zurückzahlen.</w:t>
      </w:r>
    </w:p>
    <w:p>
      <w:pPr>
        <w:spacing w:after="160" w:line="259" w:lineRule="auto"/>
        <w:rPr>
          <w:rFonts w:eastAsia="Calibri"/>
          <w:b/>
          <w:u w:val="single"/>
          <w:lang w:eastAsia="en-US"/>
        </w:rPr>
      </w:pPr>
      <w:r>
        <w:rPr>
          <w:rFonts w:eastAsia="Calibri"/>
          <w:b/>
          <w:u w:val="single"/>
          <w:lang w:eastAsia="en-US"/>
        </w:rPr>
        <w:t xml:space="preserve">Mitteilungspflichten </w:t>
      </w:r>
    </w:p>
    <w:p>
      <w:pPr>
        <w:spacing w:after="160" w:line="259" w:lineRule="auto"/>
        <w:rPr>
          <w:rFonts w:eastAsia="Calibri"/>
          <w:lang w:eastAsia="en-US"/>
        </w:rPr>
      </w:pPr>
      <w:r>
        <w:rPr>
          <w:rFonts w:eastAsia="Calibri"/>
          <w:lang w:eastAsia="en-US"/>
        </w:rPr>
        <w:t xml:space="preserve">Diese Veränderungen müssen Sie uns melden: </w:t>
      </w:r>
    </w:p>
    <w:p>
      <w:pPr>
        <w:numPr>
          <w:ilvl w:val="0"/>
          <w:numId w:val="1"/>
        </w:numPr>
        <w:spacing w:after="160" w:line="259" w:lineRule="auto"/>
        <w:contextualSpacing/>
        <w:rPr>
          <w:rFonts w:eastAsia="Calibri"/>
          <w:lang w:eastAsia="en-US"/>
        </w:rPr>
      </w:pPr>
      <w:r>
        <w:rPr>
          <w:rFonts w:eastAsia="Calibri"/>
          <w:lang w:eastAsia="en-US"/>
        </w:rPr>
        <w:t>Weniger Haushaltsmitglieder sind wohngeldberechtigt. Zum Beispiel zieht jemand aus. Oder jemand stellt einen Antrag auf Bürgergeld, Sozialgeld oder Ausbildungsförderung (BAföG).</w:t>
      </w:r>
    </w:p>
    <w:p>
      <w:pPr>
        <w:numPr>
          <w:ilvl w:val="0"/>
          <w:numId w:val="1"/>
        </w:numPr>
        <w:spacing w:after="160" w:line="259" w:lineRule="auto"/>
        <w:contextualSpacing/>
        <w:rPr>
          <w:rFonts w:eastAsia="Calibri"/>
          <w:lang w:eastAsia="en-US"/>
        </w:rPr>
      </w:pPr>
      <w:r>
        <w:rPr>
          <w:rFonts w:eastAsia="Calibri"/>
          <w:lang w:eastAsia="en-US"/>
        </w:rPr>
        <w:t>Ihre monatliche Miete oder die Kosten für Ihr Haus / Ihre Wohnung verändern sich.</w:t>
      </w:r>
    </w:p>
    <w:p>
      <w:pPr>
        <w:numPr>
          <w:ilvl w:val="0"/>
          <w:numId w:val="1"/>
        </w:numPr>
        <w:spacing w:after="160" w:line="259" w:lineRule="auto"/>
        <w:contextualSpacing/>
        <w:rPr>
          <w:rFonts w:eastAsia="Calibri"/>
          <w:lang w:eastAsia="en-US"/>
        </w:rPr>
      </w:pPr>
      <w:r>
        <w:rPr>
          <w:rFonts w:eastAsia="Calibri"/>
          <w:lang w:eastAsia="en-US"/>
        </w:rPr>
        <w:t>Das monatliche Einkommen von einem oder allen wohngeldberechtigten Haushaltsmitgliedern verändert sich. Zum Beispiel, wenn ein neues Haushaltsmitglied einzieht.</w:t>
      </w:r>
    </w:p>
    <w:p>
      <w:pPr>
        <w:spacing w:after="160" w:line="259" w:lineRule="auto"/>
        <w:rPr>
          <w:rFonts w:eastAsia="Calibri"/>
          <w:lang w:eastAsia="en-US"/>
        </w:rPr>
      </w:pPr>
      <w:r>
        <w:rPr>
          <w:rFonts w:eastAsia="Calibri"/>
          <w:lang w:eastAsia="en-US"/>
        </w:rPr>
        <w:t>Es gibt auch Veränderungen ohne Mitteilungspflicht, zum Beispiel, wenn das Kindergeld erhöht wird. Dann berechnen wir Ihr Wohngeld neu. Es kann sein, dass Sie dann kein Wohngeld mehr oder weniger Wohngeld bekommen. Dann schreiben wir Ihnen.</w:t>
      </w:r>
    </w:p>
    <w:p>
      <w:pPr>
        <w:spacing w:after="160" w:line="259" w:lineRule="auto"/>
        <w:rPr>
          <w:rFonts w:eastAsia="Calibri"/>
          <w:lang w:eastAsia="en-US"/>
        </w:rPr>
      </w:pPr>
    </w:p>
    <w:p>
      <w:pPr>
        <w:spacing w:after="160" w:line="259" w:lineRule="auto"/>
        <w:rPr>
          <w:rFonts w:eastAsia="Calibri"/>
          <w:b/>
          <w:u w:val="single"/>
          <w:lang w:eastAsia="en-US"/>
        </w:rPr>
      </w:pPr>
      <w:r>
        <w:rPr>
          <w:rFonts w:eastAsia="Calibri"/>
          <w:b/>
          <w:u w:val="single"/>
          <w:lang w:eastAsia="en-US"/>
        </w:rPr>
        <w:t>Verstöße gegen die Mitteilungspflicht</w:t>
      </w:r>
    </w:p>
    <w:p>
      <w:pPr>
        <w:spacing w:after="160" w:line="259" w:lineRule="auto"/>
        <w:rPr>
          <w:rFonts w:eastAsia="Calibri"/>
          <w:lang w:eastAsia="en-US"/>
        </w:rPr>
      </w:pPr>
      <w:r>
        <w:rPr>
          <w:rFonts w:eastAsia="Calibri"/>
          <w:lang w:eastAsia="en-US"/>
        </w:rPr>
        <w:t>Das sind Verstöße gegen die Mitteilungspflicht:</w:t>
      </w:r>
    </w:p>
    <w:p>
      <w:pPr>
        <w:numPr>
          <w:ilvl w:val="0"/>
          <w:numId w:val="3"/>
        </w:numPr>
        <w:spacing w:after="160" w:line="259" w:lineRule="auto"/>
        <w:contextualSpacing/>
        <w:rPr>
          <w:rFonts w:eastAsia="Calibri"/>
          <w:lang w:eastAsia="en-US"/>
        </w:rPr>
      </w:pPr>
      <w:r>
        <w:rPr>
          <w:rFonts w:eastAsia="Calibri"/>
          <w:lang w:eastAsia="en-US"/>
        </w:rPr>
        <w:t>Sie geben uns eine von den Änderungen (a, b oder c) nicht, nicht richtig oder nicht vollständig weiter.</w:t>
      </w:r>
    </w:p>
    <w:p>
      <w:pPr>
        <w:numPr>
          <w:ilvl w:val="0"/>
          <w:numId w:val="3"/>
        </w:numPr>
        <w:spacing w:after="160" w:line="259" w:lineRule="auto"/>
        <w:contextualSpacing/>
        <w:rPr>
          <w:rFonts w:eastAsia="Calibri"/>
          <w:lang w:eastAsia="en-US"/>
        </w:rPr>
      </w:pPr>
      <w:r>
        <w:rPr>
          <w:rFonts w:eastAsia="Calibri"/>
          <w:lang w:eastAsia="en-US"/>
        </w:rPr>
        <w:t>Sie schreiben im Antrag auf Wohngeld etwas Falsches.</w:t>
      </w:r>
    </w:p>
    <w:p>
      <w:pPr>
        <w:numPr>
          <w:ilvl w:val="0"/>
          <w:numId w:val="3"/>
        </w:numPr>
        <w:spacing w:after="160" w:line="259" w:lineRule="auto"/>
        <w:contextualSpacing/>
        <w:rPr>
          <w:rFonts w:eastAsia="Calibri"/>
          <w:lang w:eastAsia="en-US"/>
        </w:rPr>
      </w:pPr>
      <w:r>
        <w:rPr>
          <w:rFonts w:eastAsia="Calibri"/>
          <w:lang w:eastAsia="en-US"/>
        </w:rPr>
        <w:t>Sie antworten auf unsere Fragen nicht, falsch, nicht vollständig oder zu spät.</w:t>
      </w:r>
    </w:p>
    <w:p>
      <w:pPr>
        <w:spacing w:after="160" w:line="259" w:lineRule="auto"/>
        <w:rPr>
          <w:rFonts w:eastAsia="Calibri"/>
          <w:lang w:eastAsia="en-US"/>
        </w:rPr>
      </w:pPr>
      <w:r>
        <w:rPr>
          <w:rFonts w:eastAsia="Calibri"/>
          <w:lang w:eastAsia="en-US"/>
        </w:rPr>
        <w:t>Wenn Sie gegen die Mitteilungspflicht verstoßen, müssen Sie ein Bußgeld von bis zu 2.000 Euro zahlen.</w:t>
      </w:r>
    </w:p>
    <w:p>
      <w:pPr>
        <w:spacing w:after="160" w:line="259" w:lineRule="auto"/>
        <w:rPr>
          <w:rFonts w:eastAsia="Calibri"/>
          <w:lang w:eastAsia="en-US"/>
        </w:rPr>
      </w:pPr>
    </w:p>
    <w:p>
      <w:pPr>
        <w:spacing w:after="160" w:line="259" w:lineRule="auto"/>
        <w:rPr>
          <w:rFonts w:eastAsia="Calibri"/>
          <w:b/>
          <w:u w:val="single"/>
          <w:lang w:eastAsia="en-US"/>
        </w:rPr>
      </w:pPr>
      <w:r>
        <w:rPr>
          <w:rFonts w:eastAsia="Calibri"/>
          <w:b/>
          <w:u w:val="single"/>
          <w:lang w:eastAsia="en-US"/>
        </w:rPr>
        <w:t>Rückzahlung von falsch gezahltem Wohngeld</w:t>
      </w:r>
    </w:p>
    <w:p>
      <w:pPr>
        <w:spacing w:after="160" w:line="259" w:lineRule="auto"/>
        <w:rPr>
          <w:rFonts w:eastAsia="Calibri"/>
          <w:lang w:eastAsia="en-US"/>
        </w:rPr>
      </w:pPr>
      <w:r>
        <w:rPr>
          <w:rFonts w:eastAsia="Calibri"/>
          <w:lang w:eastAsia="en-US"/>
        </w:rPr>
        <w:t>Sie müssen immer alle Angaben im Bescheid überprüfen. Sonst müssen Sie falsch gezahltes Wohngeld zurückzahlen. Wenn Sie das Wohngeld nicht zurückzahlen können, dann müssen auch alle bei der Berechnung vom Wohngeld mitgezählten volljährigen Haushaltsmitglieder das falsch gezahlte Wohngeld zurückzahlen. Es kann sein, dass Sie zusätzlich eine Strafe bekommen.</w:t>
      </w:r>
    </w:p>
    <w:p>
      <w:pPr>
        <w:spacing w:after="160" w:line="256" w:lineRule="auto"/>
        <w:rPr>
          <w:rFonts w:eastAsia="Calibri"/>
          <w:lang w:eastAsia="en-US"/>
        </w:rPr>
      </w:pPr>
      <w:bookmarkStart w:id="8" w:name="_GoBack"/>
      <w:bookmarkEnd w:id="8"/>
    </w:p>
    <w:sectPr>
      <w:headerReference w:type="default" r:id="rId16"/>
      <w:footerReference w:type="default" r:id="rId17"/>
      <w:type w:val="continuous"/>
      <w:pgSz w:w="11906" w:h="16838" w:code="9"/>
      <w:pgMar w:top="993" w:right="1134" w:bottom="1843" w:left="1247" w:header="720" w:footer="1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1418"/>
        <w:tab w:val="left" w:pos="2977"/>
        <w:tab w:val="left" w:pos="6946"/>
      </w:tabs>
      <w:spacing w:after="40"/>
      <w:ind w:right="-142"/>
      <w:rPr>
        <w:b/>
        <w:sz w:val="15"/>
        <w:szCs w:val="15"/>
      </w:rPr>
    </w:pPr>
    <w:r>
      <w:rPr>
        <w:sz w:val="15"/>
        <w:szCs w:val="15"/>
      </w:rPr>
      <w:fldChar w:fldCharType="begin"/>
    </w:r>
    <w:r>
      <w:rPr>
        <w:sz w:val="15"/>
        <w:szCs w:val="15"/>
      </w:rPr>
      <w:instrText xml:space="preserve"> INCLUDETEXT  "c:\\Program Files (x86)\\Microsoft Office\\Office16\\STARTUP\\Basis_Vorlage10.dotm" Fuss </w:instrText>
    </w:r>
    <w:r>
      <w:rPr>
        <w:sz w:val="15"/>
        <w:szCs w:val="15"/>
      </w:rPr>
      <w:fldChar w:fldCharType="separate"/>
    </w:r>
    <w:bookmarkStart w:id="0" w:name="Fuss"/>
  </w:p>
  <w:p>
    <w:pPr>
      <w:tabs>
        <w:tab w:val="left" w:pos="1418"/>
        <w:tab w:val="left" w:pos="2977"/>
        <w:tab w:val="left" w:pos="6946"/>
      </w:tabs>
      <w:jc w:val="both"/>
      <w:rPr>
        <w:sz w:val="14"/>
        <w:szCs w:val="14"/>
      </w:rPr>
    </w:pPr>
    <w:r>
      <w:rPr>
        <w:b/>
        <w:sz w:val="14"/>
        <w:szCs w:val="14"/>
      </w:rPr>
      <w:t xml:space="preserve">Hinweise zur Verarbeitung Ihrer personenbezogenen Daten: </w:t>
    </w:r>
    <w:r>
      <w:rPr>
        <w:sz w:val="14"/>
        <w:szCs w:val="14"/>
      </w:rPr>
      <w:t xml:space="preserve">Der Landkreis Celle verarbeitet Ihre Daten im Rahmen einschlägiger Gesetze, insbesondere § 3 NDSG i.V.m. Art. 6 Abs. 1 lit. e DSGVO. Sie können Ihre Rechte auf Auskunft, Berichtigung, Löschung, Einschränkung, Übertragbarkeit und Widerspruch gegenüber dem Landkreis Celle geltend machen. Weitere Informationen finden Sie unter </w:t>
    </w:r>
    <w:hyperlink r:id="rId1" w:history="1">
      <w:r>
        <w:rPr>
          <w:sz w:val="14"/>
          <w:szCs w:val="14"/>
        </w:rPr>
        <w:t>https://www.landkreis-celle.de/datenschutz.html</w:t>
      </w:r>
    </w:hyperlink>
    <w:r>
      <w:rPr>
        <w:sz w:val="14"/>
        <w:szCs w:val="14"/>
      </w:rPr>
      <w:t>. Sollten Sie ein gedrucktes Exemplar wünschen, können Sie dieses gerne unter den oben angegebenen Kontaktdaten anfordern.</w:t>
    </w:r>
  </w:p>
  <w:p>
    <w:pPr>
      <w:tabs>
        <w:tab w:val="left" w:pos="1418"/>
        <w:tab w:val="left" w:pos="2977"/>
        <w:tab w:val="left" w:pos="6946"/>
      </w:tabs>
      <w:jc w:val="both"/>
      <w:rPr>
        <w:sz w:val="14"/>
        <w:szCs w:val="14"/>
      </w:rPr>
    </w:pPr>
  </w:p>
  <w:p>
    <w:pPr>
      <w:tabs>
        <w:tab w:val="left" w:pos="1418"/>
        <w:tab w:val="left" w:pos="2977"/>
        <w:tab w:val="left" w:pos="6946"/>
      </w:tabs>
      <w:jc w:val="both"/>
      <w:rPr>
        <w:b/>
        <w:sz w:val="14"/>
        <w:szCs w:val="14"/>
      </w:rPr>
    </w:pPr>
    <w:r>
      <w:rPr>
        <w:noProof/>
        <w:sz w:val="14"/>
        <w:szCs w:val="14"/>
      </w:rPr>
      <mc:AlternateContent>
        <mc:Choice Requires="wps">
          <w:drawing>
            <wp:anchor distT="0" distB="0" distL="114300" distR="114300" simplePos="0" relativeHeight="251697152" behindDoc="0" locked="1" layoutInCell="1" allowOverlap="0">
              <wp:simplePos x="0" y="0"/>
              <wp:positionH relativeFrom="page">
                <wp:posOffset>180975</wp:posOffset>
              </wp:positionH>
              <wp:positionV relativeFrom="page">
                <wp:posOffset>3564255</wp:posOffset>
              </wp:positionV>
              <wp:extent cx="108000" cy="3600"/>
              <wp:effectExtent l="0" t="0" r="25400" b="34925"/>
              <wp:wrapNone/>
              <wp:docPr id="2" name="Gerader Verbinder 2"/>
              <wp:cNvGraphicFramePr/>
              <a:graphic xmlns:a="http://schemas.openxmlformats.org/drawingml/2006/main">
                <a:graphicData uri="http://schemas.microsoft.com/office/word/2010/wordprocessingShape">
                  <wps:wsp>
                    <wps:cNvCnPr/>
                    <wps:spPr>
                      <a:xfrm flipV="1">
                        <a:off x="0" y="0"/>
                        <a:ext cx="108000" cy="3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 o:spid="_x0000_s1026" style="position:absolute;flip:y;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280.65pt" to="22.75pt,2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" o:allowoverlap="f" strokecolor="#a5a5a5 [2092]">
              <w10:wrap anchorx="page" anchory="page"/>
              <w10:anchorlock/>
            </v:line>
          </w:pict>
        </mc:Fallback>
      </mc:AlternateContent>
    </w:r>
    <w:r>
      <w:rPr>
        <w:noProof/>
        <w:sz w:val="14"/>
        <w:szCs w:val="14"/>
      </w:rPr>
      <mc:AlternateContent>
        <mc:Choice Requires="wps">
          <w:drawing>
            <wp:anchor distT="0" distB="0" distL="114300" distR="114300" simplePos="0" relativeHeight="251696128" behindDoc="0" locked="1" layoutInCell="1" allowOverlap="0">
              <wp:simplePos x="0" y="0"/>
              <wp:positionH relativeFrom="page">
                <wp:posOffset>180975</wp:posOffset>
              </wp:positionH>
              <wp:positionV relativeFrom="page">
                <wp:posOffset>5346700</wp:posOffset>
              </wp:positionV>
              <wp:extent cx="216000" cy="3600"/>
              <wp:effectExtent l="0" t="0" r="31750" b="34925"/>
              <wp:wrapNone/>
              <wp:docPr id="1" name="Gerader Verbinder 1"/>
              <wp:cNvGraphicFramePr/>
              <a:graphic xmlns:a="http://schemas.openxmlformats.org/drawingml/2006/main">
                <a:graphicData uri="http://schemas.microsoft.com/office/word/2010/wordprocessingShape">
                  <wps:wsp>
                    <wps:cNvCnPr/>
                    <wps:spPr>
                      <a:xfrm flipV="1">
                        <a:off x="0" y="0"/>
                        <a:ext cx="216000" cy="3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421pt" to="31.2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" o:allowoverlap="f" strokecolor="#a5a5a5 [2092]">
              <w10:wrap anchorx="page" anchory="page"/>
              <w10:anchorlock/>
            </v:line>
          </w:pict>
        </mc:Fallback>
      </mc:AlternateContent>
    </w:r>
    <w:r>
      <w:rPr>
        <w:noProof/>
        <w:sz w:val="14"/>
        <w:szCs w:val="14"/>
      </w:rPr>
      <mc:AlternateContent>
        <mc:Choice Requires="wps">
          <w:drawing>
            <wp:anchor distT="0" distB="0" distL="114300" distR="114300" simplePos="0" relativeHeight="251698176" behindDoc="0" locked="1" layoutInCell="1" allowOverlap="0">
              <wp:simplePos x="0" y="0"/>
              <wp:positionH relativeFrom="page">
                <wp:posOffset>180975</wp:posOffset>
              </wp:positionH>
              <wp:positionV relativeFrom="page">
                <wp:posOffset>7129145</wp:posOffset>
              </wp:positionV>
              <wp:extent cx="108000" cy="3600"/>
              <wp:effectExtent l="0" t="0" r="25400" b="34925"/>
              <wp:wrapNone/>
              <wp:docPr id="6" name="Gerader Verbinder 6"/>
              <wp:cNvGraphicFramePr/>
              <a:graphic xmlns:a="http://schemas.openxmlformats.org/drawingml/2006/main">
                <a:graphicData uri="http://schemas.microsoft.com/office/word/2010/wordprocessingShape">
                  <wps:wsp>
                    <wps:cNvCnPr/>
                    <wps:spPr>
                      <a:xfrm flipV="1">
                        <a:off x="0" y="0"/>
                        <a:ext cx="108000" cy="3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6" o:spid="_x0000_s1026" style="position:absolute;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561.35pt" to="22.75pt,5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" o:allowoverlap="f" strokecolor="#a5a5a5 [2092]">
              <w10:wrap anchorx="page" anchory="page"/>
              <w10:anchorlock/>
            </v:line>
          </w:pict>
        </mc:Fallback>
      </mc:AlternateContent>
    </w:r>
    <w:r>
      <w:rPr>
        <w:b/>
        <w:sz w:val="14"/>
        <w:szCs w:val="14"/>
      </w:rPr>
      <w:t>Wir sind für Sie da</w:t>
    </w:r>
    <w:r>
      <w:rPr>
        <w:b/>
        <w:sz w:val="14"/>
        <w:szCs w:val="14"/>
      </w:rPr>
      <w:tab/>
    </w:r>
    <w:r>
      <w:rPr>
        <w:b/>
        <w:sz w:val="14"/>
        <w:szCs w:val="14"/>
      </w:rPr>
      <w:tab/>
      <w:t>So erreichen Sie uns</w:t>
    </w:r>
    <w:r>
      <w:rPr>
        <w:b/>
        <w:sz w:val="14"/>
        <w:szCs w:val="14"/>
      </w:rPr>
      <w:tab/>
      <w:t>Unsere Bankverbindung</w:t>
    </w:r>
    <w:r>
      <w:rPr>
        <w:b/>
        <w:sz w:val="14"/>
        <w:szCs w:val="14"/>
      </w:rPr>
      <w:fldChar w:fldCharType="begin"/>
    </w:r>
    <w:r>
      <w:rPr>
        <w:b/>
        <w:sz w:val="14"/>
        <w:szCs w:val="14"/>
      </w:rPr>
      <w:instrText xml:space="preserve"> IF </w:instrText>
    </w:r>
    <w:r>
      <w:rPr>
        <w:b/>
        <w:sz w:val="14"/>
        <w:szCs w:val="14"/>
      </w:rPr>
      <w:fldChar w:fldCharType="begin"/>
    </w:r>
    <w:r>
      <w:rPr>
        <w:b/>
        <w:sz w:val="14"/>
        <w:szCs w:val="14"/>
      </w:rPr>
      <w:instrText xml:space="preserve"> NUMPAGES   \* MERGEFORMAT </w:instrText>
    </w:r>
    <w:r>
      <w:rPr>
        <w:b/>
        <w:sz w:val="14"/>
        <w:szCs w:val="14"/>
      </w:rPr>
      <w:fldChar w:fldCharType="separate"/>
    </w:r>
    <w:r>
      <w:rPr>
        <w:b/>
        <w:noProof/>
        <w:sz w:val="14"/>
        <w:szCs w:val="14"/>
      </w:rPr>
      <w:instrText>3</w:instrText>
    </w:r>
    <w:r>
      <w:rPr>
        <w:b/>
        <w:sz w:val="14"/>
        <w:szCs w:val="14"/>
      </w:rPr>
      <w:fldChar w:fldCharType="end"/>
    </w:r>
    <w:r>
      <w:rPr>
        <w:b/>
        <w:sz w:val="14"/>
        <w:szCs w:val="14"/>
      </w:rPr>
      <w:instrText>&gt;</w:instrText>
    </w:r>
    <w:r>
      <w:rPr>
        <w:b/>
        <w:sz w:val="14"/>
        <w:szCs w:val="14"/>
      </w:rPr>
      <w:fldChar w:fldCharType="begin"/>
    </w:r>
    <w:r>
      <w:rPr>
        <w:b/>
        <w:sz w:val="14"/>
        <w:szCs w:val="14"/>
      </w:rPr>
      <w:instrText xml:space="preserve"> PAGE  \* MERGEFORMAT </w:instrText>
    </w:r>
    <w:r>
      <w:rPr>
        <w:b/>
        <w:sz w:val="14"/>
        <w:szCs w:val="14"/>
      </w:rPr>
      <w:fldChar w:fldCharType="separate"/>
    </w:r>
    <w:r>
      <w:rPr>
        <w:b/>
        <w:noProof/>
        <w:sz w:val="14"/>
        <w:szCs w:val="14"/>
      </w:rPr>
      <w:instrText>1</w:instrText>
    </w:r>
    <w:r>
      <w:rPr>
        <w:b/>
        <w:sz w:val="14"/>
        <w:szCs w:val="14"/>
      </w:rPr>
      <w:fldChar w:fldCharType="end"/>
    </w:r>
    <w:r>
      <w:rPr>
        <w:b/>
        <w:sz w:val="14"/>
        <w:szCs w:val="14"/>
      </w:rPr>
      <w:instrText xml:space="preserve">". . ." \* MERGEFORMAT </w:instrText>
    </w:r>
    <w:r>
      <w:rPr>
        <w:b/>
        <w:sz w:val="14"/>
        <w:szCs w:val="14"/>
      </w:rPr>
      <w:fldChar w:fldCharType="separate"/>
    </w:r>
    <w:r>
      <w:rPr>
        <w:b/>
        <w:noProof/>
        <w:sz w:val="14"/>
        <w:szCs w:val="14"/>
      </w:rPr>
      <w:t>. . .</w:t>
    </w:r>
    <w:r>
      <w:rPr>
        <w:b/>
        <w:sz w:val="14"/>
        <w:szCs w:val="14"/>
      </w:rPr>
      <w:fldChar w:fldCharType="end"/>
    </w:r>
  </w:p>
  <w:p>
    <w:pPr>
      <w:tabs>
        <w:tab w:val="left" w:pos="1418"/>
        <w:tab w:val="left" w:pos="2977"/>
        <w:tab w:val="left" w:pos="6946"/>
      </w:tabs>
      <w:ind w:right="-142"/>
      <w:rPr>
        <w:sz w:val="14"/>
        <w:szCs w:val="14"/>
      </w:rPr>
    </w:pPr>
    <w:bookmarkStart w:id="1" w:name="Öffnungszeiten1"/>
    <w:r>
      <w:rPr>
        <w:sz w:val="14"/>
        <w:szCs w:val="14"/>
      </w:rPr>
      <w:t>Montag und Dienstag</w:t>
    </w:r>
    <w:r>
      <w:rPr>
        <w:sz w:val="14"/>
        <w:szCs w:val="14"/>
      </w:rPr>
      <w:tab/>
      <w:t>8.00 - 16.00 Uhr</w:t>
    </w:r>
    <w:bookmarkEnd w:id="1"/>
    <w:r>
      <w:rPr>
        <w:sz w:val="14"/>
        <w:szCs w:val="14"/>
      </w:rPr>
      <w:tab/>
      <w:t xml:space="preserve">Telefon: (0 51 41) 916-0 | Telefax: (0 51 41) 916-1718 </w:t>
    </w:r>
    <w:r>
      <w:rPr>
        <w:sz w:val="14"/>
        <w:szCs w:val="14"/>
      </w:rPr>
      <w:tab/>
      <w:t xml:space="preserve">IBAN: </w:t>
    </w:r>
    <w:bookmarkStart w:id="2" w:name="IBAN"/>
    <w:r>
      <w:rPr>
        <w:sz w:val="14"/>
        <w:szCs w:val="14"/>
      </w:rPr>
      <w:t>DE80 2695 1311 0000 0034 00</w:t>
    </w:r>
    <w:bookmarkEnd w:id="2"/>
  </w:p>
  <w:p>
    <w:pPr>
      <w:tabs>
        <w:tab w:val="left" w:pos="1418"/>
        <w:tab w:val="left" w:pos="2977"/>
        <w:tab w:val="left" w:pos="6946"/>
      </w:tabs>
      <w:ind w:right="-142"/>
      <w:rPr>
        <w:sz w:val="14"/>
        <w:szCs w:val="14"/>
      </w:rPr>
    </w:pPr>
    <w:bookmarkStart w:id="3" w:name="Öffnungszeiten2"/>
    <w:r>
      <w:rPr>
        <w:sz w:val="14"/>
        <w:szCs w:val="14"/>
      </w:rPr>
      <w:t>Mittwoch</w:t>
    </w:r>
    <w:r>
      <w:rPr>
        <w:sz w:val="14"/>
        <w:szCs w:val="14"/>
      </w:rPr>
      <w:tab/>
      <w:t>8.00 - 13.00 Uhr</w:t>
    </w:r>
    <w:bookmarkEnd w:id="3"/>
    <w:r>
      <w:rPr>
        <w:sz w:val="14"/>
        <w:szCs w:val="14"/>
      </w:rPr>
      <w:tab/>
      <w:t>Hausadresse: Trift 26, 29221 Celle</w:t>
    </w:r>
    <w:r>
      <w:rPr>
        <w:sz w:val="14"/>
        <w:szCs w:val="14"/>
      </w:rPr>
      <w:tab/>
      <w:t>BIC: NOLADE21GFW</w:t>
    </w:r>
  </w:p>
  <w:p>
    <w:pPr>
      <w:tabs>
        <w:tab w:val="left" w:pos="1418"/>
        <w:tab w:val="left" w:pos="2977"/>
        <w:tab w:val="left" w:pos="6946"/>
      </w:tabs>
      <w:ind w:right="-142"/>
      <w:rPr>
        <w:sz w:val="14"/>
        <w:szCs w:val="14"/>
      </w:rPr>
    </w:pPr>
    <w:bookmarkStart w:id="4" w:name="Öffnungszeiten3"/>
    <w:r>
      <w:rPr>
        <w:sz w:val="14"/>
        <w:szCs w:val="14"/>
      </w:rPr>
      <w:t>Donnerstag</w:t>
    </w:r>
    <w:r>
      <w:rPr>
        <w:sz w:val="14"/>
        <w:szCs w:val="14"/>
      </w:rPr>
      <w:tab/>
      <w:t>8.00 - 17.00 Uhr</w:t>
    </w:r>
    <w:bookmarkEnd w:id="4"/>
    <w:r>
      <w:rPr>
        <w:sz w:val="14"/>
        <w:szCs w:val="14"/>
      </w:rPr>
      <w:tab/>
      <w:t xml:space="preserve">E-Mail: </w:t>
    </w:r>
    <w:hyperlink r:id="rId2" w:history="1">
      <w:r>
        <w:rPr>
          <w:sz w:val="14"/>
          <w:szCs w:val="14"/>
        </w:rPr>
        <w:t>info@lkcelle.de</w:t>
      </w:r>
    </w:hyperlink>
    <w:r>
      <w:rPr>
        <w:sz w:val="14"/>
        <w:szCs w:val="14"/>
      </w:rPr>
      <w:tab/>
    </w:r>
    <w:r>
      <w:rPr>
        <w:b/>
        <w:sz w:val="14"/>
        <w:szCs w:val="14"/>
      </w:rPr>
      <w:t>Gläubiger-ID:</w:t>
    </w:r>
    <w:r>
      <w:rPr>
        <w:b/>
        <w:bCs/>
        <w:sz w:val="14"/>
        <w:szCs w:val="14"/>
      </w:rPr>
      <w:t xml:space="preserve"> </w:t>
    </w:r>
    <w:r>
      <w:rPr>
        <w:sz w:val="14"/>
        <w:szCs w:val="14"/>
      </w:rPr>
      <w:t>DE44 ZZZ0 0000 1629 13</w:t>
    </w:r>
  </w:p>
  <w:p>
    <w:pPr>
      <w:tabs>
        <w:tab w:val="left" w:pos="1418"/>
        <w:tab w:val="left" w:pos="2977"/>
        <w:tab w:val="left" w:pos="6946"/>
      </w:tabs>
      <w:spacing w:after="40" w:line="276" w:lineRule="auto"/>
      <w:ind w:right="-142"/>
      <w:rPr>
        <w:sz w:val="15"/>
        <w:szCs w:val="15"/>
      </w:rPr>
    </w:pPr>
    <w:bookmarkStart w:id="5" w:name="Öffnungszeiten4"/>
    <w:r>
      <w:rPr>
        <w:sz w:val="14"/>
        <w:szCs w:val="14"/>
      </w:rPr>
      <w:t>Freitag</w:t>
    </w:r>
    <w:r>
      <w:rPr>
        <w:sz w:val="14"/>
        <w:szCs w:val="14"/>
      </w:rPr>
      <w:tab/>
      <w:t>8.00 - 13.00 Uhr</w:t>
    </w:r>
    <w:bookmarkEnd w:id="5"/>
    <w:r>
      <w:rPr>
        <w:sz w:val="14"/>
        <w:szCs w:val="14"/>
      </w:rPr>
      <w:tab/>
      <w:t xml:space="preserve">Internet: </w:t>
    </w:r>
    <w:hyperlink r:id="rId3" w:history="1">
      <w:r>
        <w:rPr>
          <w:sz w:val="14"/>
          <w:szCs w:val="14"/>
        </w:rPr>
        <w:t>www.landkreis-celle.de</w:t>
      </w:r>
    </w:hyperlink>
    <w:r>
      <w:rPr>
        <w:sz w:val="14"/>
        <w:szCs w:val="14"/>
      </w:rPr>
      <w:tab/>
    </w:r>
    <w:r>
      <w:rPr>
        <w:b/>
        <w:sz w:val="14"/>
        <w:szCs w:val="14"/>
      </w:rPr>
      <w:t>Leitweg-ID:</w:t>
    </w:r>
    <w:r>
      <w:rPr>
        <w:sz w:val="14"/>
        <w:szCs w:val="14"/>
      </w:rPr>
      <w:t xml:space="preserve"> 03351-0-60</w:t>
    </w:r>
    <w:bookmarkEnd w:id="0"/>
    <w:r>
      <w:rP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2268"/>
        <w:tab w:val="right" w:pos="9498"/>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0FBA"/>
    <w:multiLevelType w:val="hybridMultilevel"/>
    <w:tmpl w:val="99EEBC7C"/>
    <w:lvl w:ilvl="0" w:tplc="ABB2704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DB17D6"/>
    <w:multiLevelType w:val="hybridMultilevel"/>
    <w:tmpl w:val="6568B03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102B16"/>
    <w:multiLevelType w:val="hybridMultilevel"/>
    <w:tmpl w:val="03589EE6"/>
    <w:lvl w:ilvl="0" w:tplc="5D12F934">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5D74F5"/>
    <w:multiLevelType w:val="hybridMultilevel"/>
    <w:tmpl w:val="3EF4928C"/>
    <w:lvl w:ilvl="0" w:tplc="9182BE6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04B9FA-159C-4AD0-9C28-1DB6C612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3">
    <w:name w:val="heading 3"/>
    <w:basedOn w:val="Standard"/>
    <w:next w:val="Standard"/>
    <w:qFormat/>
    <w:pPr>
      <w:keepNext/>
      <w:jc w:val="center"/>
      <w:outlineLvl w:val="2"/>
    </w:pPr>
    <w:rPr>
      <w:b/>
      <w:caps/>
      <w:sz w:val="28"/>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keepNext/>
      <w:jc w:val="center"/>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jc w:val="center"/>
    </w:pPr>
    <w:rPr>
      <w:b/>
      <w:caps/>
      <w:sz w:val="56"/>
    </w:rPr>
  </w:style>
  <w:style w:type="paragraph" w:styleId="Kopfzeile">
    <w:name w:val="header"/>
    <w:basedOn w:val="Standard"/>
    <w:pPr>
      <w:tabs>
        <w:tab w:val="center" w:pos="4536"/>
        <w:tab w:val="right" w:pos="9072"/>
      </w:tabs>
    </w:pPr>
  </w:style>
  <w:style w:type="paragraph" w:styleId="Textkrper3">
    <w:name w:val="Body Text 3"/>
    <w:basedOn w:val="Standard"/>
    <w:pPr>
      <w:jc w:val="center"/>
    </w:pPr>
    <w:rPr>
      <w:sz w:val="14"/>
    </w:rPr>
  </w:style>
  <w:style w:type="paragraph" w:customStyle="1" w:styleId="AnschriftFeld">
    <w:name w:val="AnschriftFeld"/>
    <w:basedOn w:val="Standar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NurText">
    <w:name w:val="Plain Text"/>
    <w:basedOn w:val="Standard"/>
    <w:link w:val="NurTextZchn"/>
    <w:uiPriority w:val="99"/>
    <w:semiHidden/>
    <w:unhideWhenUsed/>
    <w:rPr>
      <w:rFonts w:ascii="Calibri" w:eastAsiaTheme="minorHAnsi" w:hAnsi="Calibri" w:cs="Times New Roman"/>
      <w:lang w:eastAsia="en-US"/>
    </w:rPr>
  </w:style>
  <w:style w:type="character" w:customStyle="1" w:styleId="NurTextZchn">
    <w:name w:val="Nur Text Zchn"/>
    <w:basedOn w:val="Absatz-Standardschriftart"/>
    <w:link w:val="NurText"/>
    <w:uiPriority w:val="99"/>
    <w:semiHidden/>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Pr>
      <w:rFonts w:ascii="Arial" w:hAnsi="Arial" w:cs="Arial"/>
      <w:sz w:val="22"/>
      <w:szCs w:val="2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4568">
      <w:bodyDiv w:val="1"/>
      <w:marLeft w:val="0"/>
      <w:marRight w:val="0"/>
      <w:marTop w:val="0"/>
      <w:marBottom w:val="0"/>
      <w:divBdr>
        <w:top w:val="none" w:sz="0" w:space="0" w:color="auto"/>
        <w:left w:val="none" w:sz="0" w:space="0" w:color="auto"/>
        <w:bottom w:val="none" w:sz="0" w:space="0" w:color="auto"/>
        <w:right w:val="none" w:sz="0" w:space="0" w:color="auto"/>
      </w:divBdr>
    </w:div>
    <w:div w:id="425658652">
      <w:bodyDiv w:val="1"/>
      <w:marLeft w:val="0"/>
      <w:marRight w:val="0"/>
      <w:marTop w:val="0"/>
      <w:marBottom w:val="0"/>
      <w:divBdr>
        <w:top w:val="none" w:sz="0" w:space="0" w:color="auto"/>
        <w:left w:val="none" w:sz="0" w:space="0" w:color="auto"/>
        <w:bottom w:val="none" w:sz="0" w:space="0" w:color="auto"/>
        <w:right w:val="none" w:sz="0" w:space="0" w:color="auto"/>
      </w:divBdr>
    </w:div>
    <w:div w:id="904803436">
      <w:bodyDiv w:val="1"/>
      <w:marLeft w:val="0"/>
      <w:marRight w:val="0"/>
      <w:marTop w:val="0"/>
      <w:marBottom w:val="0"/>
      <w:divBdr>
        <w:top w:val="none" w:sz="0" w:space="0" w:color="auto"/>
        <w:left w:val="none" w:sz="0" w:space="0" w:color="auto"/>
        <w:bottom w:val="none" w:sz="0" w:space="0" w:color="auto"/>
        <w:right w:val="none" w:sz="0" w:space="0" w:color="auto"/>
      </w:divBdr>
    </w:div>
    <w:div w:id="19768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ndkreis-celle.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landkreis-celle.de" TargetMode="External"/><Relationship Id="rId2" Type="http://schemas.openxmlformats.org/officeDocument/2006/relationships/hyperlink" Target="mailto:info@lkcelle.de" TargetMode="External"/><Relationship Id="rId1" Type="http://schemas.openxmlformats.org/officeDocument/2006/relationships/hyperlink" Target="https://www.landkreis-celle.de/datenschutz.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alle\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D3DE-9C9D-403F-9C26-2BD7D207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Kopfbogen.dotm</Template>
  <TotalTime>0</TotalTime>
  <Pages>3</Pages>
  <Words>785</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Dienstgebäude</vt:lpstr>
    </vt:vector>
  </TitlesOfParts>
  <Company>Amt für Informationsverarbeitung</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Dienstgebäude</dc:title>
  <dc:creator>Sidortschuk, Michaela</dc:creator>
  <cp:lastModifiedBy>Sidortschuk, Michaela</cp:lastModifiedBy>
  <cp:revision>2</cp:revision>
  <cp:lastPrinted>2011-03-09T08:34:00Z</cp:lastPrinted>
  <dcterms:created xsi:type="dcterms:W3CDTF">2023-10-24T12:14:00Z</dcterms:created>
  <dcterms:modified xsi:type="dcterms:W3CDTF">2023-10-24T12:14:00Z</dcterms:modified>
</cp:coreProperties>
</file>